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4B" w:rsidRDefault="009A759D">
      <w:pPr>
        <w:pStyle w:val="Untertitel"/>
        <w:jc w:val="center"/>
      </w:pPr>
      <w:r>
        <w:rPr>
          <w:rFonts w:ascii="Times New Roman" w:hAnsi="Times New Roman" w:cs="Times New Roman"/>
          <w:b/>
        </w:rPr>
        <w:t xml:space="preserve">"The POLITICAL PHILOSOPHY </w:t>
      </w:r>
      <w:proofErr w:type="spellStart"/>
      <w:r>
        <w:rPr>
          <w:rFonts w:ascii="Times New Roman" w:hAnsi="Times New Roman" w:cs="Times New Roman"/>
          <w:b/>
        </w:rPr>
        <w:t>of</w:t>
      </w:r>
      <w:proofErr w:type="spellEnd"/>
      <w:r>
        <w:rPr>
          <w:rFonts w:ascii="Times New Roman" w:hAnsi="Times New Roman" w:cs="Times New Roman"/>
          <w:b/>
        </w:rPr>
        <w:t xml:space="preserve"> Al-</w:t>
      </w:r>
      <w:proofErr w:type="spellStart"/>
      <w:r>
        <w:rPr>
          <w:rFonts w:ascii="Times New Roman" w:hAnsi="Times New Roman" w:cs="Times New Roman"/>
          <w:b/>
        </w:rPr>
        <w:t>Farabi</w:t>
      </w:r>
      <w:proofErr w:type="spellEnd"/>
      <w:r>
        <w:rPr>
          <w:rFonts w:ascii="Times New Roman" w:hAnsi="Times New Roman" w:cs="Times New Roman"/>
          <w:b/>
        </w:rPr>
        <w:t>"</w:t>
      </w:r>
      <w:r>
        <w:rPr>
          <w:rFonts w:ascii="Times New Roman" w:hAnsi="Times New Roman" w:cs="Times New Roman"/>
        </w:rPr>
        <w:t xml:space="preserve">                                                                                             (Die politische Philosophie Al-</w:t>
      </w:r>
      <w:proofErr w:type="spellStart"/>
      <w:r>
        <w:rPr>
          <w:rFonts w:ascii="Times New Roman" w:hAnsi="Times New Roman" w:cs="Times New Roman"/>
        </w:rPr>
        <w:t>Farabis</w:t>
      </w:r>
      <w:proofErr w:type="spellEnd"/>
      <w:r>
        <w:rPr>
          <w:rFonts w:ascii="Times New Roman" w:hAnsi="Times New Roman" w:cs="Times New Roman"/>
        </w:rPr>
        <w:t>)</w:t>
      </w:r>
    </w:p>
    <w:p w:rsidR="006D374B" w:rsidRDefault="009A759D">
      <w:pPr>
        <w:jc w:val="both"/>
      </w:pPr>
      <w:r>
        <w:rPr>
          <w:rFonts w:ascii="Times New Roman" w:hAnsi="Times New Roman" w:cs="Times New Roman"/>
          <w:sz w:val="24"/>
          <w:szCs w:val="24"/>
        </w:rPr>
        <w:t xml:space="preserve">Der folgende </w:t>
      </w:r>
      <w:r>
        <w:rPr>
          <w:rFonts w:ascii="Times New Roman" w:hAnsi="Times New Roman" w:cs="Times New Roman"/>
          <w:sz w:val="24"/>
          <w:szCs w:val="24"/>
        </w:rPr>
        <w:t xml:space="preserve">Aufsatz behandelt den Text </w:t>
      </w:r>
      <w:r>
        <w:rPr>
          <w:rStyle w:val="SchwacheHervorhebung"/>
        </w:rPr>
        <w:t xml:space="preserve">"The POLITICAL PHILOSOPHY </w:t>
      </w:r>
      <w:proofErr w:type="spellStart"/>
      <w:r>
        <w:rPr>
          <w:rStyle w:val="SchwacheHervorhebung"/>
        </w:rPr>
        <w:t>of</w:t>
      </w:r>
      <w:proofErr w:type="spellEnd"/>
      <w:r>
        <w:rPr>
          <w:rStyle w:val="SchwacheHervorhebung"/>
        </w:rPr>
        <w:t xml:space="preserve"> Al-</w:t>
      </w:r>
      <w:proofErr w:type="spellStart"/>
      <w:r>
        <w:rPr>
          <w:rStyle w:val="SchwacheHervorhebung"/>
        </w:rPr>
        <w:t>Farabi</w:t>
      </w:r>
      <w:proofErr w:type="spellEnd"/>
      <w:r>
        <w:rPr>
          <w:rStyle w:val="SchwacheHervorhebung"/>
        </w:rPr>
        <w:t xml:space="preserve">" </w:t>
      </w:r>
      <w:r>
        <w:rPr>
          <w:rFonts w:ascii="Times New Roman" w:hAnsi="Times New Roman" w:cs="Times New Roman"/>
          <w:sz w:val="24"/>
          <w:szCs w:val="24"/>
        </w:rPr>
        <w:t>geschrieben von Muhsin Mahdi (gekürzt, leicht verändert und vereinfacht). Zunächst folgt eine kurze Biografie zu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um eine allgemeine Einführung in das Thema zu geben. Danach geht </w:t>
      </w:r>
      <w:r>
        <w:rPr>
          <w:rFonts w:ascii="Times New Roman" w:hAnsi="Times New Roman" w:cs="Times New Roman"/>
          <w:sz w:val="24"/>
          <w:szCs w:val="24"/>
        </w:rPr>
        <w:t>es inhaltlich um Al-</w:t>
      </w:r>
      <w:proofErr w:type="spellStart"/>
      <w:r>
        <w:rPr>
          <w:rFonts w:ascii="Times New Roman" w:hAnsi="Times New Roman" w:cs="Times New Roman"/>
          <w:sz w:val="24"/>
          <w:szCs w:val="24"/>
        </w:rPr>
        <w:t>Farabi's</w:t>
      </w:r>
      <w:proofErr w:type="spellEnd"/>
      <w:r>
        <w:rPr>
          <w:rFonts w:ascii="Times New Roman" w:hAnsi="Times New Roman" w:cs="Times New Roman"/>
          <w:sz w:val="24"/>
          <w:szCs w:val="24"/>
        </w:rPr>
        <w:t xml:space="preserve"> Vorstellung eines tugendhaften Staats und seinen Herrschern und anschließend um die Beziehung zu Platon und Aristoteles.</w:t>
      </w:r>
    </w:p>
    <w:p w:rsidR="006D374B" w:rsidRDefault="009A759D">
      <w:pPr>
        <w:pStyle w:val="Listenabsatz"/>
        <w:numPr>
          <w:ilvl w:val="0"/>
          <w:numId w:val="2"/>
        </w:numPr>
        <w:jc w:val="both"/>
      </w:pPr>
      <w:r>
        <w:rPr>
          <w:rStyle w:val="Fett"/>
        </w:rPr>
        <w:t xml:space="preserve">Abu </w:t>
      </w:r>
      <w:proofErr w:type="spellStart"/>
      <w:r>
        <w:rPr>
          <w:rStyle w:val="Fett"/>
        </w:rPr>
        <w:t>Nasr</w:t>
      </w:r>
      <w:proofErr w:type="spellEnd"/>
      <w:r>
        <w:rPr>
          <w:rStyle w:val="Fett"/>
        </w:rPr>
        <w:t xml:space="preserve"> Muhammad Al-</w:t>
      </w:r>
      <w:proofErr w:type="spellStart"/>
      <w:r>
        <w:rPr>
          <w:rStyle w:val="Fett"/>
        </w:rPr>
        <w:t>Farabi</w:t>
      </w:r>
      <w:proofErr w:type="spellEnd"/>
      <w:r>
        <w:rPr>
          <w:rFonts w:ascii="Times New Roman" w:hAnsi="Times New Roman" w:cs="Times New Roman"/>
          <w:sz w:val="24"/>
          <w:szCs w:val="24"/>
        </w:rPr>
        <w:t xml:space="preserve"> war ein muslimischer Philosoph und Gelehrter aus Zentralasien, geboren vermutl</w:t>
      </w:r>
      <w:r>
        <w:rPr>
          <w:rFonts w:ascii="Times New Roman" w:hAnsi="Times New Roman" w:cs="Times New Roman"/>
          <w:sz w:val="24"/>
          <w:szCs w:val="24"/>
        </w:rPr>
        <w:t xml:space="preserve">ich um 872 in Kasachstan und gestorben um 950 in Syrien. Er wurde als der </w:t>
      </w:r>
      <w:r>
        <w:rPr>
          <w:rStyle w:val="SchwacheHervorhebung"/>
        </w:rPr>
        <w:t>“Zweite Lehrer“</w:t>
      </w:r>
      <w:r w:rsidRPr="006D374B">
        <w:rPr>
          <w:rStyle w:val="Funotenzeichen"/>
          <w:i/>
          <w:iCs/>
          <w:color w:val="808080"/>
        </w:rPr>
        <w:footnoteReference w:id="1"/>
      </w:r>
      <w:r>
        <w:rPr>
          <w:rFonts w:ascii="Times New Roman" w:hAnsi="Times New Roman" w:cs="Times New Roman"/>
          <w:sz w:val="24"/>
          <w:szCs w:val="24"/>
        </w:rPr>
        <w:t xml:space="preserve"> nach Aristoteles angesehen: </w:t>
      </w:r>
      <w:r>
        <w:rPr>
          <w:rStyle w:val="SchwacheHervorhebung"/>
        </w:rPr>
        <w:t>„He was</w:t>
      </w:r>
      <w:r>
        <w:rPr>
          <w:rStyle w:val="SchwacheHervorhebung"/>
        </w:rPr>
        <w:t xml:space="preserve"> </w:t>
      </w:r>
      <w:proofErr w:type="spellStart"/>
      <w:r>
        <w:rPr>
          <w:rStyle w:val="SchwacheHervorhebung"/>
        </w:rPr>
        <w:t>regarded</w:t>
      </w:r>
      <w:proofErr w:type="spellEnd"/>
      <w:r>
        <w:rPr>
          <w:rStyle w:val="SchwacheHervorhebung"/>
        </w:rPr>
        <w:t xml:space="preserve"> in </w:t>
      </w:r>
      <w:proofErr w:type="spellStart"/>
      <w:r>
        <w:rPr>
          <w:rStyle w:val="SchwacheHervorhebung"/>
        </w:rPr>
        <w:t>the</w:t>
      </w:r>
      <w:proofErr w:type="spellEnd"/>
      <w:r>
        <w:rPr>
          <w:rStyle w:val="SchwacheHervorhebung"/>
        </w:rPr>
        <w:t xml:space="preserve"> </w:t>
      </w:r>
      <w:proofErr w:type="spellStart"/>
      <w:r>
        <w:rPr>
          <w:rStyle w:val="SchwacheHervorhebung"/>
        </w:rPr>
        <w:t>medieval</w:t>
      </w:r>
      <w:proofErr w:type="spellEnd"/>
      <w:r>
        <w:rPr>
          <w:rStyle w:val="SchwacheHervorhebung"/>
        </w:rPr>
        <w:t xml:space="preserve"> </w:t>
      </w:r>
      <w:proofErr w:type="spellStart"/>
      <w:r>
        <w:rPr>
          <w:rStyle w:val="SchwacheHervorhebung"/>
        </w:rPr>
        <w:t>Islamic</w:t>
      </w:r>
      <w:proofErr w:type="spellEnd"/>
      <w:r>
        <w:rPr>
          <w:rStyle w:val="SchwacheHervorhebung"/>
        </w:rPr>
        <w:t xml:space="preserve"> </w:t>
      </w:r>
      <w:proofErr w:type="spellStart"/>
      <w:r>
        <w:rPr>
          <w:rStyle w:val="SchwacheHervorhebung"/>
        </w:rPr>
        <w:t>world</w:t>
      </w:r>
      <w:proofErr w:type="spellEnd"/>
      <w:r>
        <w:rPr>
          <w:rStyle w:val="SchwacheHervorhebung"/>
        </w:rPr>
        <w:t xml:space="preserve"> </w:t>
      </w:r>
      <w:proofErr w:type="spellStart"/>
      <w:r>
        <w:rPr>
          <w:rStyle w:val="SchwacheHervorhebung"/>
        </w:rPr>
        <w:t>as</w:t>
      </w:r>
      <w:proofErr w:type="spellEnd"/>
      <w:r>
        <w:rPr>
          <w:rStyle w:val="SchwacheHervorhebung"/>
        </w:rPr>
        <w:t xml:space="preserve"> </w:t>
      </w:r>
      <w:proofErr w:type="spellStart"/>
      <w:r>
        <w:rPr>
          <w:rStyle w:val="SchwacheHervorhebung"/>
        </w:rPr>
        <w:t>the</w:t>
      </w:r>
      <w:proofErr w:type="spellEnd"/>
      <w:r>
        <w:rPr>
          <w:rStyle w:val="SchwacheHervorhebung"/>
        </w:rPr>
        <w:t xml:space="preserve"> </w:t>
      </w:r>
      <w:proofErr w:type="spellStart"/>
      <w:r>
        <w:rPr>
          <w:rStyle w:val="SchwacheHervorhebung"/>
        </w:rPr>
        <w:t>greatest</w:t>
      </w:r>
      <w:proofErr w:type="spellEnd"/>
      <w:r>
        <w:rPr>
          <w:rStyle w:val="SchwacheHervorhebung"/>
        </w:rPr>
        <w:t xml:space="preserve"> </w:t>
      </w:r>
      <w:proofErr w:type="spellStart"/>
      <w:r>
        <w:rPr>
          <w:rStyle w:val="SchwacheHervorhebung"/>
        </w:rPr>
        <w:t>philosophical</w:t>
      </w:r>
      <w:proofErr w:type="spellEnd"/>
      <w:r>
        <w:rPr>
          <w:rStyle w:val="SchwacheHervorhebung"/>
        </w:rPr>
        <w:t xml:space="preserve"> </w:t>
      </w:r>
      <w:proofErr w:type="spellStart"/>
      <w:r>
        <w:rPr>
          <w:rStyle w:val="SchwacheHervorhebung"/>
        </w:rPr>
        <w:t>authority</w:t>
      </w:r>
      <w:proofErr w:type="spellEnd"/>
      <w:r>
        <w:rPr>
          <w:rStyle w:val="SchwacheHervorhebung"/>
        </w:rPr>
        <w:t xml:space="preserve"> after </w:t>
      </w:r>
      <w:hyperlink r:id="rId7" w:history="1">
        <w:r>
          <w:rPr>
            <w:rStyle w:val="SchwacheHervorhebung"/>
          </w:rPr>
          <w:t>Aristotle</w:t>
        </w:r>
      </w:hyperlink>
      <w:r>
        <w:rPr>
          <w:rStyle w:val="SchwacheHervorhebung"/>
        </w:rPr>
        <w:t>.“</w:t>
      </w:r>
      <w:r w:rsidRPr="006D374B">
        <w:rPr>
          <w:rStyle w:val="Funotenzeichen"/>
          <w:i/>
          <w:iCs/>
          <w:color w:val="808080"/>
        </w:rPr>
        <w:footnoteReference w:id="2"/>
      </w:r>
      <w:r>
        <w:rPr>
          <w:rStyle w:val="AnfhrungszeichenZchn"/>
          <w:rFonts w:ascii="Times New Roman" w:hAnsi="Times New Roman" w:cs="Times New Roman"/>
          <w:sz w:val="24"/>
          <w:szCs w:val="24"/>
          <w:vertAlign w:val="superscript"/>
        </w:rPr>
        <w:t xml:space="preserve"> </w:t>
      </w:r>
      <w:r>
        <w:rPr>
          <w:rFonts w:ascii="Times New Roman" w:hAnsi="Times New Roman" w:cs="Times New Roman"/>
          <w:sz w:val="24"/>
          <w:szCs w:val="24"/>
        </w:rPr>
        <w:t>. Über seine Kindheit gibt es keine verlässlichen Quellen mit eindeutigen Fakten, auch seine Abstammung ist nicht genau bekannt. Es wird ihm eine iranische oder türkische Abstammu</w:t>
      </w:r>
      <w:r>
        <w:rPr>
          <w:rFonts w:ascii="Times New Roman" w:hAnsi="Times New Roman" w:cs="Times New Roman"/>
          <w:sz w:val="24"/>
          <w:szCs w:val="24"/>
        </w:rPr>
        <w:t xml:space="preserve">ng zugeschrieben, allerdings halten Forscher die türkische Abstammung für wahrscheinlicher. Seine Lehrer waren unter anderem </w:t>
      </w:r>
      <w:proofErr w:type="spellStart"/>
      <w:r>
        <w:rPr>
          <w:rFonts w:ascii="Times New Roman" w:hAnsi="Times New Roman" w:cs="Times New Roman"/>
          <w:sz w:val="24"/>
          <w:szCs w:val="24"/>
        </w:rPr>
        <w:t>Yuhanna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Haylãn</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Saif</w:t>
      </w:r>
      <w:proofErr w:type="spellEnd"/>
      <w:r>
        <w:rPr>
          <w:rFonts w:ascii="Times New Roman" w:hAnsi="Times New Roman" w:cs="Times New Roman"/>
          <w:sz w:val="24"/>
          <w:szCs w:val="24"/>
        </w:rPr>
        <w:t xml:space="preserve"> Ad-</w:t>
      </w:r>
      <w:proofErr w:type="spellStart"/>
      <w:r>
        <w:rPr>
          <w:rFonts w:ascii="Times New Roman" w:hAnsi="Times New Roman" w:cs="Times New Roman"/>
          <w:sz w:val="24"/>
          <w:szCs w:val="24"/>
        </w:rPr>
        <w:t>Daula</w:t>
      </w:r>
      <w:proofErr w:type="spellEnd"/>
      <w:r>
        <w:rPr>
          <w:rFonts w:ascii="Times New Roman" w:hAnsi="Times New Roman" w:cs="Times New Roman"/>
          <w:sz w:val="24"/>
          <w:szCs w:val="24"/>
        </w:rPr>
        <w:t>, weiterhin hatte er Kontakt zu Übersetzern, um die Übersetzung der Schriften Aristoteles und P</w:t>
      </w:r>
      <w:r>
        <w:rPr>
          <w:rFonts w:ascii="Times New Roman" w:hAnsi="Times New Roman" w:cs="Times New Roman"/>
          <w:sz w:val="24"/>
          <w:szCs w:val="24"/>
        </w:rPr>
        <w:t>latons voranzutreiben. Bekannt wurde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durch Kommentare zu Aristoteles und seine eigenen Schriften zur islamischen Musiktheorie und Musiksystematik. Generell gibt es aber nicht viele zuverlässige und vertrauenswürdige Quellen über Al-</w:t>
      </w:r>
      <w:proofErr w:type="spellStart"/>
      <w:r>
        <w:rPr>
          <w:rFonts w:ascii="Times New Roman" w:hAnsi="Times New Roman" w:cs="Times New Roman"/>
          <w:sz w:val="24"/>
          <w:szCs w:val="24"/>
        </w:rPr>
        <w:t>Farabi’s</w:t>
      </w:r>
      <w:proofErr w:type="spellEnd"/>
      <w:r>
        <w:rPr>
          <w:rFonts w:ascii="Times New Roman" w:hAnsi="Times New Roman" w:cs="Times New Roman"/>
          <w:sz w:val="24"/>
          <w:szCs w:val="24"/>
        </w:rPr>
        <w:t xml:space="preserve"> Leben</w:t>
      </w:r>
      <w:r>
        <w:rPr>
          <w:rFonts w:ascii="Times New Roman" w:hAnsi="Times New Roman" w:cs="Times New Roman"/>
          <w:sz w:val="24"/>
          <w:szCs w:val="24"/>
        </w:rPr>
        <w:t>.</w:t>
      </w:r>
    </w:p>
    <w:p w:rsidR="006D374B" w:rsidRDefault="009A759D">
      <w:pPr>
        <w:pStyle w:val="Listenabsatz"/>
        <w:numPr>
          <w:ilvl w:val="0"/>
          <w:numId w:val="1"/>
        </w:numPr>
        <w:jc w:val="both"/>
      </w:pPr>
      <w:r>
        <w:rPr>
          <w:rFonts w:ascii="Times New Roman" w:hAnsi="Times New Roman" w:cs="Times New Roman"/>
          <w:sz w:val="24"/>
          <w:szCs w:val="24"/>
        </w:rPr>
        <w:t>Al-</w:t>
      </w:r>
      <w:proofErr w:type="spellStart"/>
      <w:r>
        <w:rPr>
          <w:rFonts w:ascii="Times New Roman" w:hAnsi="Times New Roman" w:cs="Times New Roman"/>
          <w:sz w:val="24"/>
          <w:szCs w:val="24"/>
        </w:rPr>
        <w:t>Farabi's</w:t>
      </w:r>
      <w:proofErr w:type="spellEnd"/>
      <w:r>
        <w:rPr>
          <w:rFonts w:ascii="Times New Roman" w:hAnsi="Times New Roman" w:cs="Times New Roman"/>
          <w:sz w:val="24"/>
          <w:szCs w:val="24"/>
        </w:rPr>
        <w:t xml:space="preserve"> Vorstellung eines </w:t>
      </w:r>
      <w:r>
        <w:rPr>
          <w:rStyle w:val="Fett"/>
        </w:rPr>
        <w:t>tugendhaften Staats und seinen Herrschern</w:t>
      </w:r>
      <w:r>
        <w:rPr>
          <w:rFonts w:ascii="Times New Roman" w:hAnsi="Times New Roman" w:cs="Times New Roman"/>
          <w:sz w:val="24"/>
          <w:szCs w:val="24"/>
        </w:rPr>
        <w:t xml:space="preserve"> ist in Muhsin </w:t>
      </w:r>
      <w:proofErr w:type="spellStart"/>
      <w:r>
        <w:rPr>
          <w:rFonts w:ascii="Times New Roman" w:hAnsi="Times New Roman" w:cs="Times New Roman"/>
          <w:sz w:val="24"/>
          <w:szCs w:val="24"/>
        </w:rPr>
        <w:t>Mahdi's</w:t>
      </w:r>
      <w:proofErr w:type="spellEnd"/>
      <w:r>
        <w:rPr>
          <w:rFonts w:ascii="Times New Roman" w:hAnsi="Times New Roman" w:cs="Times New Roman"/>
          <w:sz w:val="24"/>
          <w:szCs w:val="24"/>
        </w:rPr>
        <w:t xml:space="preserve"> Aufsatz differenziert voneinander beschrieben. Er beginnt mit dem Staat, setzt seinen Aufsatz mit den Bürgern des Staates fort und beendet ihn mit den Herrscher</w:t>
      </w:r>
      <w:r>
        <w:rPr>
          <w:rFonts w:ascii="Times New Roman" w:hAnsi="Times New Roman" w:cs="Times New Roman"/>
          <w:sz w:val="24"/>
          <w:szCs w:val="24"/>
        </w:rPr>
        <w:t xml:space="preserve">n eines solchen tugendhaften Staates. </w:t>
      </w:r>
    </w:p>
    <w:p w:rsidR="006D374B" w:rsidRDefault="009A759D">
      <w:pPr>
        <w:pStyle w:val="Listenabsatz"/>
        <w:jc w:val="both"/>
      </w:pPr>
      <w:r>
        <w:rPr>
          <w:rFonts w:ascii="Times New Roman" w:hAnsi="Times New Roman" w:cs="Times New Roman"/>
          <w:sz w:val="24"/>
          <w:szCs w:val="24"/>
        </w:rPr>
        <w:t>Ein tugendhafter Staat kann als eine Gruppe von Menschen bezeichnet werden, die das Ziel hat selber tugendhaft zu werden, edle bzw. gute Taten zu vollbringen und vollkommene Glückseligkeit zu erlangen. Der tugendhafte</w:t>
      </w:r>
      <w:r>
        <w:rPr>
          <w:rFonts w:ascii="Times New Roman" w:hAnsi="Times New Roman" w:cs="Times New Roman"/>
          <w:sz w:val="24"/>
          <w:szCs w:val="24"/>
        </w:rPr>
        <w:t xml:space="preserve"> Staat wird als nicht erbliche Monarchie (</w:t>
      </w:r>
      <w:r>
        <w:rPr>
          <w:rStyle w:val="SchwacheHervorhebung"/>
        </w:rPr>
        <w:t>„non-</w:t>
      </w:r>
      <w:proofErr w:type="spellStart"/>
      <w:r>
        <w:rPr>
          <w:rStyle w:val="SchwacheHervorhebung"/>
        </w:rPr>
        <w:t>hereditary</w:t>
      </w:r>
      <w:proofErr w:type="spellEnd"/>
      <w:r>
        <w:rPr>
          <w:rStyle w:val="SchwacheHervorhebung"/>
        </w:rPr>
        <w:t>“</w:t>
      </w:r>
      <w:r>
        <w:rPr>
          <w:rFonts w:ascii="Times New Roman" w:hAnsi="Times New Roman" w:cs="Times New Roman"/>
          <w:sz w:val="24"/>
          <w:szCs w:val="24"/>
        </w:rPr>
        <w:t>), auf die Bedeutung dieser wird später noch näher eingegangen. Er bietet aber auch noch eine andere Definition, und zwar eine spezielle Form der Aristokratie. Die ursprüngliche Aristokratie nach Ar</w:t>
      </w:r>
      <w:r>
        <w:rPr>
          <w:rFonts w:ascii="Times New Roman" w:hAnsi="Times New Roman" w:cs="Times New Roman"/>
          <w:sz w:val="24"/>
          <w:szCs w:val="24"/>
        </w:rPr>
        <w:t>istoteles bezeichnet einen Staat, der für das Gemeinwohl existiert und eine Gruppe von Herrschern hat.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beschreibt eine mehr monarchische Form der Aristokratie, bei der es nur </w:t>
      </w:r>
      <w:r>
        <w:rPr>
          <w:rFonts w:ascii="Times New Roman" w:hAnsi="Times New Roman" w:cs="Times New Roman"/>
          <w:sz w:val="24"/>
          <w:szCs w:val="24"/>
          <w:u w:val="single"/>
        </w:rPr>
        <w:t>einen</w:t>
      </w:r>
      <w:r>
        <w:rPr>
          <w:rFonts w:ascii="Times New Roman" w:hAnsi="Times New Roman" w:cs="Times New Roman"/>
          <w:sz w:val="24"/>
          <w:szCs w:val="24"/>
        </w:rPr>
        <w:t xml:space="preserve"> tugendhaften Herrscher und verschiedene Gruppen von Menschen gibt</w:t>
      </w:r>
      <w:r>
        <w:rPr>
          <w:rFonts w:ascii="Times New Roman" w:hAnsi="Times New Roman" w:cs="Times New Roman"/>
          <w:sz w:val="24"/>
          <w:szCs w:val="24"/>
        </w:rPr>
        <w:t xml:space="preserve">, die durch ihre eigene Tugend in eine bestimmte Rangfolge eingeteilt werden. Die Gesetze dieses tugendhaften Staates gelten allerdings für alle Gruppen, auch für die hierarchisch schwächste Gruppe. Die nicht erbliche Monarchie beschreibt vermutlich, dass </w:t>
      </w:r>
      <w:r>
        <w:rPr>
          <w:rFonts w:ascii="Times New Roman" w:hAnsi="Times New Roman" w:cs="Times New Roman"/>
          <w:sz w:val="24"/>
          <w:szCs w:val="24"/>
        </w:rPr>
        <w:t>der Herrscher nicht von der Erbschaft bestimmt wird.</w:t>
      </w:r>
    </w:p>
    <w:p w:rsidR="006D374B" w:rsidRDefault="009A759D">
      <w:pPr>
        <w:pStyle w:val="Listenabsatz"/>
        <w:jc w:val="both"/>
      </w:pPr>
      <w:r>
        <w:rPr>
          <w:rFonts w:ascii="Times New Roman" w:hAnsi="Times New Roman" w:cs="Times New Roman"/>
          <w:sz w:val="24"/>
          <w:szCs w:val="24"/>
        </w:rPr>
        <w:t xml:space="preserve">Die Bürger des tugendhaften Staates werden, wie zuvor bereits erläutert, durch ihre eigene Tugend in die hierarchischen Gruppen eingeteilt. Zum einen ist ihr Charakter darauf ausgelegt Glückseligkeit zu </w:t>
      </w:r>
      <w:r>
        <w:rPr>
          <w:rFonts w:ascii="Times New Roman" w:hAnsi="Times New Roman" w:cs="Times New Roman"/>
          <w:sz w:val="24"/>
          <w:szCs w:val="24"/>
        </w:rPr>
        <w:t xml:space="preserve">erlangen und zum anderen ist der tugendhafte Staat so gestaltet, dass jeder Bürger Glückseligkeit erreichen kann. Somit arbeiten beide Parteien darauf hin vollkommene Glückseligkeit zu erlangen und ergänzen bzw. arbeiten parallel zueinander um dieses Ziel </w:t>
      </w:r>
      <w:r>
        <w:rPr>
          <w:rFonts w:ascii="Times New Roman" w:hAnsi="Times New Roman" w:cs="Times New Roman"/>
          <w:sz w:val="24"/>
          <w:szCs w:val="24"/>
        </w:rPr>
        <w:t xml:space="preserve">zu erreichen. </w:t>
      </w:r>
    </w:p>
    <w:p w:rsidR="006D374B" w:rsidRDefault="009A759D">
      <w:pPr>
        <w:pStyle w:val="Listenabsatz"/>
        <w:jc w:val="both"/>
      </w:pPr>
      <w:r>
        <w:rPr>
          <w:rFonts w:ascii="Times New Roman" w:hAnsi="Times New Roman" w:cs="Times New Roman"/>
          <w:sz w:val="24"/>
          <w:szCs w:val="24"/>
        </w:rPr>
        <w:lastRenderedPageBreak/>
        <w:t>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unterscheidet zwischen zwei verschiedenen Herrschern, zwischen dem Herrscher-Philosophen und dem Herrscher-Propheten. Zunächst gibt er die Eigenschaften eines Herrschers an und darauf folgend stellt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heraus welcher der bei</w:t>
      </w:r>
      <w:r>
        <w:rPr>
          <w:rFonts w:ascii="Times New Roman" w:hAnsi="Times New Roman" w:cs="Times New Roman"/>
          <w:sz w:val="24"/>
          <w:szCs w:val="24"/>
        </w:rPr>
        <w:t xml:space="preserve">den Formen besser für seinen </w:t>
      </w:r>
      <w:r>
        <w:rPr>
          <w:rFonts w:ascii="Calibri Light" w:hAnsi="Calibri Light" w:cs="Times New Roman"/>
          <w:i/>
          <w:color w:val="808080"/>
        </w:rPr>
        <w:t>„islamischen Gottesstaats“</w:t>
      </w:r>
      <w:r>
        <w:rPr>
          <w:rFonts w:ascii="Times New Roman" w:hAnsi="Times New Roman" w:cs="Times New Roman"/>
          <w:sz w:val="24"/>
          <w:szCs w:val="24"/>
        </w:rPr>
        <w:t xml:space="preserve"> wäre und kommt dabei auf eine klare Antwort. Der Herrscher hat generell die absolute Macht und damit die Aufgabe bzw. das Wissen der Bevölkerung zur Glückseligkeit zur verhelfen, er vertritt so ges</w:t>
      </w:r>
      <w:r>
        <w:rPr>
          <w:rFonts w:ascii="Times New Roman" w:hAnsi="Times New Roman" w:cs="Times New Roman"/>
          <w:sz w:val="24"/>
          <w:szCs w:val="24"/>
        </w:rPr>
        <w:t xml:space="preserve">ehen den Staat. Er bietet die Verbindung zwischen Bevölkerung und den göttlichen Wesen und fungiert als Lehrer der Bevölkerung. Dieser Lehrer </w:t>
      </w:r>
      <w:r>
        <w:rPr>
          <w:rFonts w:ascii="Times New Roman" w:hAnsi="Times New Roman" w:cs="Times New Roman"/>
          <w:sz w:val="24"/>
          <w:szCs w:val="24"/>
          <w:u w:val="single"/>
        </w:rPr>
        <w:t>muss</w:t>
      </w:r>
      <w:r>
        <w:rPr>
          <w:rFonts w:ascii="Times New Roman" w:hAnsi="Times New Roman" w:cs="Times New Roman"/>
          <w:sz w:val="24"/>
          <w:szCs w:val="24"/>
        </w:rPr>
        <w:t xml:space="preserve"> zum einen der Bevölkerung zur Glückseligkeit verhelfen und zum anderen </w:t>
      </w:r>
      <w:r>
        <w:rPr>
          <w:rFonts w:ascii="Times New Roman" w:hAnsi="Times New Roman" w:cs="Times New Roman"/>
          <w:sz w:val="24"/>
          <w:szCs w:val="24"/>
          <w:u w:val="single"/>
        </w:rPr>
        <w:t>muss</w:t>
      </w:r>
      <w:r>
        <w:rPr>
          <w:rFonts w:ascii="Times New Roman" w:hAnsi="Times New Roman" w:cs="Times New Roman"/>
          <w:sz w:val="24"/>
          <w:szCs w:val="24"/>
        </w:rPr>
        <w:t xml:space="preserve"> er vollkommen unabhängig sein und</w:t>
      </w:r>
      <w:r>
        <w:rPr>
          <w:rFonts w:ascii="Times New Roman" w:hAnsi="Times New Roman" w:cs="Times New Roman"/>
          <w:sz w:val="24"/>
          <w:szCs w:val="24"/>
        </w:rPr>
        <w:t xml:space="preserve"> von keinem anderen menschlichen Wesen beeinflusst werden, denn er ist derjenige, der andere beeinflusst und kontrolliert. Er </w:t>
      </w:r>
      <w:r>
        <w:rPr>
          <w:rFonts w:ascii="Times New Roman" w:hAnsi="Times New Roman" w:cs="Times New Roman"/>
          <w:sz w:val="24"/>
          <w:szCs w:val="24"/>
          <w:u w:val="single"/>
        </w:rPr>
        <w:t>muss</w:t>
      </w:r>
      <w:r>
        <w:rPr>
          <w:rFonts w:ascii="Times New Roman" w:hAnsi="Times New Roman" w:cs="Times New Roman"/>
          <w:sz w:val="24"/>
          <w:szCs w:val="24"/>
        </w:rPr>
        <w:t xml:space="preserve"> die Fähigkeit haben anderen eine passende Funktion bzw. eine passende Arbeit zuzuordnen, die zur Glückseligkeit führt.  Zu de</w:t>
      </w:r>
      <w:r>
        <w:rPr>
          <w:rFonts w:ascii="Times New Roman" w:hAnsi="Times New Roman" w:cs="Times New Roman"/>
          <w:sz w:val="24"/>
          <w:szCs w:val="24"/>
        </w:rPr>
        <w:t xml:space="preserve">r passenden Arbeit </w:t>
      </w:r>
      <w:r>
        <w:rPr>
          <w:rFonts w:ascii="Times New Roman" w:hAnsi="Times New Roman" w:cs="Times New Roman"/>
          <w:sz w:val="24"/>
          <w:szCs w:val="24"/>
          <w:u w:val="single"/>
        </w:rPr>
        <w:t>muss</w:t>
      </w:r>
      <w:r>
        <w:rPr>
          <w:rFonts w:ascii="Times New Roman" w:hAnsi="Times New Roman" w:cs="Times New Roman"/>
          <w:sz w:val="24"/>
          <w:szCs w:val="24"/>
        </w:rPr>
        <w:t xml:space="preserve"> der Herrscher noch jedem Bürger einen passenden Rang zuordnen, dieser wird bestimmt durch die Tugend des jeweiligen Bürgers und die Fähigkeit diese Tugend weiter auszubauen. Der wesentliche Unterschied zwischen dem Herrscher-Prophet</w:t>
      </w:r>
      <w:r>
        <w:rPr>
          <w:rFonts w:ascii="Times New Roman" w:hAnsi="Times New Roman" w:cs="Times New Roman"/>
          <w:sz w:val="24"/>
          <w:szCs w:val="24"/>
        </w:rPr>
        <w:t>en und dem Herrscher-Philosophen ist die Wissensübermittlung, dabei fokussiert sich der Herrscher-Philosoph auf das theoretische und der Herrscher-Prophet kann das Wissen mit bildlicher Darstellung übermitteln. Für die Bürger ist es selbstverständlich bess</w:t>
      </w:r>
      <w:r>
        <w:rPr>
          <w:rFonts w:ascii="Times New Roman" w:hAnsi="Times New Roman" w:cs="Times New Roman"/>
          <w:sz w:val="24"/>
          <w:szCs w:val="24"/>
        </w:rPr>
        <w:t>er, wenn das benötigte Wissen so einfach wie möglich übermittelt wird. Somit kommt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zu dem Schluss, dass der Herrscher-Prophet im Endeffekt besser ist, da die bildliche Darstellung des Wissens einfacher ist.</w:t>
      </w:r>
    </w:p>
    <w:p w:rsidR="006D374B" w:rsidRDefault="009A759D">
      <w:pPr>
        <w:pStyle w:val="Listenabsatz"/>
        <w:jc w:val="both"/>
      </w:pPr>
      <w:r>
        <w:rPr>
          <w:rFonts w:ascii="Times New Roman" w:hAnsi="Times New Roman" w:cs="Times New Roman"/>
          <w:sz w:val="24"/>
          <w:szCs w:val="24"/>
        </w:rPr>
        <w:t>Zusammengefasst dreht sich bei Al-</w:t>
      </w:r>
      <w:proofErr w:type="spellStart"/>
      <w:r>
        <w:rPr>
          <w:rFonts w:ascii="Times New Roman" w:hAnsi="Times New Roman" w:cs="Times New Roman"/>
          <w:sz w:val="24"/>
          <w:szCs w:val="24"/>
        </w:rPr>
        <w:t>Farbi</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Style w:val="SchwacheHervorhebung"/>
        </w:rPr>
        <w:t>„islamischen Gottesstaats“</w:t>
      </w:r>
      <w:r>
        <w:rPr>
          <w:rFonts w:ascii="Times New Roman" w:hAnsi="Times New Roman" w:cs="Times New Roman"/>
          <w:sz w:val="24"/>
          <w:szCs w:val="24"/>
        </w:rPr>
        <w:t xml:space="preserve"> alles um den Weg zur Glückseligkeit unter der Voraussetzung der tugendhaften Bürger. Es ist eine monarchische Aristokratie mit einem Herrscher, der die Aufgabe hat der Bevölkerung zur Glückseligkeit zu verhelfen. </w:t>
      </w:r>
    </w:p>
    <w:p w:rsidR="006D374B" w:rsidRDefault="009A759D">
      <w:pPr>
        <w:pStyle w:val="Listenabsatz"/>
        <w:numPr>
          <w:ilvl w:val="0"/>
          <w:numId w:val="1"/>
        </w:numPr>
        <w:jc w:val="both"/>
      </w:pPr>
      <w:r>
        <w:rPr>
          <w:rFonts w:ascii="Times New Roman" w:hAnsi="Times New Roman" w:cs="Times New Roman"/>
          <w:sz w:val="24"/>
          <w:szCs w:val="24"/>
        </w:rPr>
        <w:t>Die Philosop</w:t>
      </w:r>
      <w:r>
        <w:rPr>
          <w:rFonts w:ascii="Times New Roman" w:hAnsi="Times New Roman" w:cs="Times New Roman"/>
          <w:sz w:val="24"/>
          <w:szCs w:val="24"/>
        </w:rPr>
        <w:t>hie Al-</w:t>
      </w:r>
      <w:proofErr w:type="spellStart"/>
      <w:r>
        <w:rPr>
          <w:rFonts w:ascii="Times New Roman" w:hAnsi="Times New Roman" w:cs="Times New Roman"/>
          <w:sz w:val="24"/>
          <w:szCs w:val="24"/>
        </w:rPr>
        <w:t>Farabis</w:t>
      </w:r>
      <w:proofErr w:type="spellEnd"/>
      <w:r>
        <w:rPr>
          <w:rFonts w:ascii="Times New Roman" w:hAnsi="Times New Roman" w:cs="Times New Roman"/>
          <w:sz w:val="24"/>
          <w:szCs w:val="24"/>
        </w:rPr>
        <w:t xml:space="preserve"> kann man mit der Philosophie bzw. der </w:t>
      </w:r>
      <w:r>
        <w:rPr>
          <w:rStyle w:val="Fett"/>
        </w:rPr>
        <w:t>relevanten Thesen von Platon und Aristoteles</w:t>
      </w:r>
      <w:r>
        <w:rPr>
          <w:rFonts w:ascii="Times New Roman" w:hAnsi="Times New Roman" w:cs="Times New Roman"/>
          <w:b/>
          <w:sz w:val="24"/>
          <w:szCs w:val="24"/>
        </w:rPr>
        <w:t xml:space="preserve"> </w:t>
      </w:r>
      <w:r>
        <w:rPr>
          <w:rFonts w:ascii="Times New Roman" w:hAnsi="Times New Roman" w:cs="Times New Roman"/>
          <w:sz w:val="24"/>
          <w:szCs w:val="24"/>
        </w:rPr>
        <w:t>vergleichen. Dabei werde ich meinen Schwerpunkt auf Platons Philosophie setzen. Dazu zweiteile ich diesen Abschnitt, angefangen mit meinem Schwerpunkt den Ver</w:t>
      </w:r>
      <w:r>
        <w:rPr>
          <w:rFonts w:ascii="Times New Roman" w:hAnsi="Times New Roman" w:cs="Times New Roman"/>
          <w:sz w:val="24"/>
          <w:szCs w:val="24"/>
        </w:rPr>
        <w:t>gleich mit der Philosophie Platons und abschließend noch den Vergleich mit Aristoteles Philosophie. Dazu werde ich, wie bereits angeführt, relevante Thesen Platons und Aristoteles benennen und diese dann mit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abgleichen.</w:t>
      </w:r>
    </w:p>
    <w:p w:rsidR="006D374B" w:rsidRDefault="009A759D">
      <w:pPr>
        <w:pStyle w:val="Listenabsatz"/>
        <w:jc w:val="both"/>
      </w:pPr>
      <w:r>
        <w:rPr>
          <w:rFonts w:ascii="Times New Roman" w:hAnsi="Times New Roman" w:cs="Times New Roman"/>
          <w:sz w:val="24"/>
          <w:szCs w:val="24"/>
        </w:rPr>
        <w:t>Platon sieht eindeutig ein</w:t>
      </w:r>
      <w:r>
        <w:rPr>
          <w:rFonts w:ascii="Times New Roman" w:hAnsi="Times New Roman" w:cs="Times New Roman"/>
          <w:sz w:val="24"/>
          <w:szCs w:val="24"/>
        </w:rPr>
        <w:t xml:space="preserve">en Philosophen als Herrscher. Das wird in seinem fiktiven Dialog „Philosophen als Herrscher“ zwischen Sokrates und </w:t>
      </w:r>
      <w:proofErr w:type="spellStart"/>
      <w:r>
        <w:rPr>
          <w:rFonts w:ascii="Times New Roman" w:hAnsi="Times New Roman" w:cs="Times New Roman"/>
          <w:sz w:val="24"/>
          <w:szCs w:val="24"/>
        </w:rPr>
        <w:t>Glaukon</w:t>
      </w:r>
      <w:proofErr w:type="spellEnd"/>
      <w:r>
        <w:rPr>
          <w:rFonts w:ascii="Times New Roman" w:hAnsi="Times New Roman" w:cs="Times New Roman"/>
          <w:sz w:val="24"/>
          <w:szCs w:val="24"/>
        </w:rPr>
        <w:t xml:space="preserve"> deutlich, außerdem lassen sich die weiteren Eigenschaften seines Herrscher-Philosophen benennen. </w:t>
      </w:r>
      <w:r>
        <w:rPr>
          <w:rStyle w:val="SchwacheHervorhebung"/>
        </w:rPr>
        <w:t>"Wenn nicht entweder die Philosophen</w:t>
      </w:r>
      <w:r>
        <w:rPr>
          <w:rStyle w:val="SchwacheHervorhebung"/>
        </w:rPr>
        <w:t xml:space="preserve"> Könige werden in den Städten [...] oder die, die man heute Könige und Machthaber nennt, echte und gründliche Philosophen werden [...], so wird es mit dem Elend kein Ende haben [...]".</w:t>
      </w:r>
      <w:r w:rsidRPr="006D374B">
        <w:rPr>
          <w:rStyle w:val="Funotenzeichen"/>
          <w:i/>
          <w:iCs/>
          <w:color w:val="808080"/>
        </w:rPr>
        <w:footnoteReference w:id="3"/>
      </w:r>
      <w:r>
        <w:rPr>
          <w:rStyle w:val="SchwacheHervorhebung"/>
        </w:rPr>
        <w:t xml:space="preserve"> </w:t>
      </w:r>
      <w:r>
        <w:rPr>
          <w:rFonts w:ascii="Times New Roman" w:hAnsi="Times New Roman" w:cs="Times New Roman"/>
          <w:sz w:val="24"/>
          <w:szCs w:val="24"/>
        </w:rPr>
        <w:t>zeigt dabei ganz klar, wie überzeugt er von dem Philosophen als Herrscher ist. Dabei gibt es für ihn ein Hauptargument und zwar die Unfähigkeit die Unwahrheit zu sagen - oder anders, die Verpflichtung zur Wahrheit. Die Wahrheit bezieht er dann auf</w:t>
      </w:r>
      <w:r>
        <w:rPr>
          <w:rFonts w:ascii="Times New Roman" w:hAnsi="Times New Roman" w:cs="Times New Roman"/>
          <w:sz w:val="24"/>
          <w:szCs w:val="24"/>
        </w:rPr>
        <w:t xml:space="preserve"> die Weisheit, denn die Weisheit ist wohl das was am nächsten zur Wahrheit steht. Von der Weisheit leitet er dann im Endeffekt alle Tugenden und Qualifikationen für den Herrscher-Philosophen ab.</w:t>
      </w:r>
    </w:p>
    <w:p w:rsidR="006D374B" w:rsidRDefault="009A759D">
      <w:pPr>
        <w:pStyle w:val="Listenabsatz"/>
        <w:jc w:val="both"/>
      </w:pPr>
      <w:r>
        <w:rPr>
          <w:rFonts w:ascii="Times New Roman" w:hAnsi="Times New Roman" w:cs="Times New Roman"/>
          <w:sz w:val="24"/>
          <w:szCs w:val="24"/>
        </w:rPr>
        <w:lastRenderedPageBreak/>
        <w:t xml:space="preserve">Platons Staat, die </w:t>
      </w:r>
      <w:proofErr w:type="spellStart"/>
      <w:r>
        <w:rPr>
          <w:rFonts w:ascii="Times New Roman" w:hAnsi="Times New Roman" w:cs="Times New Roman"/>
          <w:sz w:val="24"/>
          <w:szCs w:val="24"/>
        </w:rPr>
        <w:t>Politeia</w:t>
      </w:r>
      <w:proofErr w:type="spellEnd"/>
      <w:r>
        <w:rPr>
          <w:rFonts w:ascii="Times New Roman" w:hAnsi="Times New Roman" w:cs="Times New Roman"/>
          <w:sz w:val="24"/>
          <w:szCs w:val="24"/>
        </w:rPr>
        <w:t xml:space="preserve"> (Der Staat), ist die praktische b</w:t>
      </w:r>
      <w:r>
        <w:rPr>
          <w:rFonts w:ascii="Times New Roman" w:hAnsi="Times New Roman" w:cs="Times New Roman"/>
          <w:sz w:val="24"/>
          <w:szCs w:val="24"/>
        </w:rPr>
        <w:t>zw. physische Umsetzung des Guten. Um das Gute zu erreichen muss jeder Bürger zum Gemeinwohl beitragen, egal welchem Stand er angehört - daraus resultiert ein gutes Leben jedes Bürgers. Damit aber jeder Bürger zum Gemeinwohl beitragen kann, wird die Bevölk</w:t>
      </w:r>
      <w:r>
        <w:rPr>
          <w:rFonts w:ascii="Times New Roman" w:hAnsi="Times New Roman" w:cs="Times New Roman"/>
          <w:sz w:val="24"/>
          <w:szCs w:val="24"/>
        </w:rPr>
        <w:t>erung in drei verschiedene, für sie perfekte, Stände eingeteilt. Zum einen die „Handwerker und Bauern“, zum anderen die „Wächter“ und an der Spitze der Herrscher-Philosoph. Diese drei Stände haben jeweils eine spezifische Tugend. Die „Handwerker und Bauern</w:t>
      </w:r>
      <w:r>
        <w:rPr>
          <w:rFonts w:ascii="Times New Roman" w:hAnsi="Times New Roman" w:cs="Times New Roman"/>
          <w:sz w:val="24"/>
          <w:szCs w:val="24"/>
        </w:rPr>
        <w:t>“ haben Besonnenheit, die „Wächter“ haben Tapferkeit und der Herrscher-Philosoph hat die Weisheit als Tugend. Durch diese Aufteilung der drei Tugenden ergibt sich eine Gerechtigkeit für jeden, da jeder etwas zum Gemeinwohl beitragen kann. Die Einteilung de</w:t>
      </w:r>
      <w:r>
        <w:rPr>
          <w:rFonts w:ascii="Times New Roman" w:hAnsi="Times New Roman" w:cs="Times New Roman"/>
          <w:sz w:val="24"/>
          <w:szCs w:val="24"/>
        </w:rPr>
        <w:t>r drei Stände erfolgt durch die Bildung, wer nicht qualifiziert genug ist, wird Mitglied des Standes der „Handwerker und Bauern“. Hier wird die Lebensversorgung aller Bürger gesichert. Wer das Bildungssystem besser abschließt wird dem Stand der „Wächter“ z</w:t>
      </w:r>
      <w:r>
        <w:rPr>
          <w:rFonts w:ascii="Times New Roman" w:hAnsi="Times New Roman" w:cs="Times New Roman"/>
          <w:sz w:val="24"/>
          <w:szCs w:val="24"/>
        </w:rPr>
        <w:t>ugeordnet und ist anschließend für die äußere wie auch für die innere Sicherheit zuständig. Als höchsten zu erstrebenden Stand gilt die Gruppe der Herrscher, sie müssen in verschiedensten Wissenschaften eine hohe Qualifikation vorweisen können. Für Platons</w:t>
      </w:r>
      <w:r>
        <w:rPr>
          <w:rFonts w:ascii="Times New Roman" w:hAnsi="Times New Roman" w:cs="Times New Roman"/>
          <w:sz w:val="24"/>
          <w:szCs w:val="24"/>
        </w:rPr>
        <w:t xml:space="preserve"> Zeit sehr untypisch war die Rolle der Frau, sie hatte keinerlei Einschränkungen durch das Gesetz. Soweit möglich sollte sie die gleichen Aufgaben übernehmen wie die Männer: </w:t>
      </w:r>
      <w:r>
        <w:rPr>
          <w:i/>
          <w:color w:val="808080"/>
        </w:rPr>
        <w:t>"Frauen [sollten] soweit irgend möglich dieselben Aufgaben übernehmen [...] wie Mä</w:t>
      </w:r>
      <w:r>
        <w:rPr>
          <w:i/>
          <w:color w:val="808080"/>
        </w:rPr>
        <w:t>nner übernehmen."</w:t>
      </w:r>
      <w:r w:rsidRPr="006D374B">
        <w:rPr>
          <w:rStyle w:val="Funotenzeichen"/>
          <w:i/>
          <w:color w:val="808080"/>
        </w:rPr>
        <w:footnoteReference w:id="4"/>
      </w:r>
      <w:r>
        <w:rPr>
          <w:rFonts w:ascii="Times New Roman" w:hAnsi="Times New Roman" w:cs="Times New Roman"/>
          <w:sz w:val="24"/>
          <w:szCs w:val="24"/>
        </w:rPr>
        <w:t>.</w:t>
      </w:r>
    </w:p>
    <w:p w:rsidR="006D374B" w:rsidRDefault="009A759D">
      <w:pPr>
        <w:pStyle w:val="Listenabsatz"/>
        <w:jc w:val="both"/>
      </w:pPr>
      <w:r>
        <w:rPr>
          <w:rFonts w:ascii="Times New Roman" w:hAnsi="Times New Roman" w:cs="Times New Roman"/>
          <w:sz w:val="24"/>
          <w:szCs w:val="24"/>
        </w:rPr>
        <w:t>Der Vergleich zwischen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und Platon ist meiner Ansicht nach sehr gut möglich, denn die beiden Theorien unterscheiden sich nur sehr gering. Beide sehen</w:t>
      </w:r>
      <w:r>
        <w:rPr>
          <w:rFonts w:ascii="Times New Roman" w:hAnsi="Times New Roman" w:cs="Times New Roman"/>
          <w:sz w:val="24"/>
          <w:szCs w:val="24"/>
        </w:rPr>
        <w:t xml:space="preserve"> eine Person, die nicht durch eine Erbe, sondern durch Fähigkeiten, Herrscher sind - somit ist es eine nicht erbliche Staatsform. Auch die Einteilung in verschiedene Gruppen bzw. Stände erfolgt bei Platon sowie bei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bei Platon nach Qualifikatione</w:t>
      </w:r>
      <w:r>
        <w:rPr>
          <w:rFonts w:ascii="Times New Roman" w:hAnsi="Times New Roman" w:cs="Times New Roman"/>
          <w:sz w:val="24"/>
          <w:szCs w:val="24"/>
        </w:rPr>
        <w:t>n des eigenen Wissens und bei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durch Tugenden. Dabei geht es bei beiden um das Gemeinwohl bzw. um das Erreichen von Glückseligkeit - dies stell ich hier einfach mal gleich. Zusätzlich gibt es bei beiden </w:t>
      </w:r>
      <w:r>
        <w:rPr>
          <w:rFonts w:ascii="Times New Roman" w:hAnsi="Times New Roman" w:cs="Times New Roman"/>
          <w:sz w:val="24"/>
          <w:szCs w:val="24"/>
          <w:u w:val="single"/>
        </w:rPr>
        <w:t>keine</w:t>
      </w:r>
      <w:r>
        <w:rPr>
          <w:rFonts w:ascii="Times New Roman" w:hAnsi="Times New Roman" w:cs="Times New Roman"/>
          <w:sz w:val="24"/>
          <w:szCs w:val="24"/>
        </w:rPr>
        <w:t xml:space="preserve"> Einschränkung der Gesetze im Bezug auf</w:t>
      </w:r>
      <w:r>
        <w:rPr>
          <w:rFonts w:ascii="Times New Roman" w:hAnsi="Times New Roman" w:cs="Times New Roman"/>
          <w:sz w:val="24"/>
          <w:szCs w:val="24"/>
        </w:rPr>
        <w:t xml:space="preserve"> die hierarchische Zuordnung der einzelnen Bürger. Der große und eigentliche Unterschied zwischen den Thesen Al-</w:t>
      </w:r>
      <w:proofErr w:type="spellStart"/>
      <w:r>
        <w:rPr>
          <w:rFonts w:ascii="Times New Roman" w:hAnsi="Times New Roman" w:cs="Times New Roman"/>
          <w:sz w:val="24"/>
          <w:szCs w:val="24"/>
        </w:rPr>
        <w:t>Farabis</w:t>
      </w:r>
      <w:proofErr w:type="spellEnd"/>
      <w:r>
        <w:rPr>
          <w:rFonts w:ascii="Times New Roman" w:hAnsi="Times New Roman" w:cs="Times New Roman"/>
          <w:sz w:val="24"/>
          <w:szCs w:val="24"/>
        </w:rPr>
        <w:t xml:space="preserve"> und Platons ist, dass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zwischen dem Herrscher-Propheten und dem Herrscher-Philosophen unterscheidet. Platon hingegen sieht nur </w:t>
      </w:r>
      <w:r>
        <w:rPr>
          <w:rFonts w:ascii="Times New Roman" w:hAnsi="Times New Roman" w:cs="Times New Roman"/>
          <w:sz w:val="24"/>
          <w:szCs w:val="24"/>
        </w:rPr>
        <w:t>einen Herrscher-Philosophen vor, der aufgrund seines Wissens diesem Stand zugeordnet wurde.</w:t>
      </w:r>
    </w:p>
    <w:p w:rsidR="006D374B" w:rsidRDefault="009A759D">
      <w:pPr>
        <w:pStyle w:val="Listenabsatz"/>
        <w:jc w:val="both"/>
        <w:rPr>
          <w:rFonts w:ascii="Times New Roman" w:hAnsi="Times New Roman" w:cs="Times New Roman"/>
          <w:sz w:val="24"/>
          <w:szCs w:val="24"/>
        </w:rPr>
      </w:pPr>
      <w:r>
        <w:rPr>
          <w:rFonts w:ascii="Times New Roman" w:hAnsi="Times New Roman" w:cs="Times New Roman"/>
          <w:sz w:val="24"/>
          <w:szCs w:val="24"/>
        </w:rPr>
        <w:t xml:space="preserve">Aristoteles hat keine eindeutige Definition für einen Herrscher und für den Aufbau eines Staates, denn aus seiner Sicht ist der Mensch von Natur aus dazu veranlagt </w:t>
      </w:r>
      <w:r>
        <w:rPr>
          <w:rFonts w:ascii="Times New Roman" w:hAnsi="Times New Roman" w:cs="Times New Roman"/>
          <w:sz w:val="24"/>
          <w:szCs w:val="24"/>
        </w:rPr>
        <w:t xml:space="preserve">in Gemeinschaft - anderes gesagt in einem Staat zu leben. Ein Staat besteht nach Aristoteles aus verschiedenen Stufen von Gemeinschaften. Die erste Gemeinschaft bilden Mann und Frau zum Zweck der Fortpflanzung, der Haushalt. Mehrere Haushalte ergeben dann </w:t>
      </w:r>
      <w:r>
        <w:rPr>
          <w:rFonts w:ascii="Times New Roman" w:hAnsi="Times New Roman" w:cs="Times New Roman"/>
          <w:sz w:val="24"/>
          <w:szCs w:val="24"/>
        </w:rPr>
        <w:t>ein Dorf, welches existiert um gewisse Arbeitsteilung zwischen den Haushalten zu ermöglichen. Mehrere Dörfer ergeben dann im Endeffekt den Staat, der an sich autark ist. Der Staat existiert um das Überleben zu garantieren und um ein gutes Leben zu ermöglic</w:t>
      </w:r>
      <w:r>
        <w:rPr>
          <w:rFonts w:ascii="Times New Roman" w:hAnsi="Times New Roman" w:cs="Times New Roman"/>
          <w:sz w:val="24"/>
          <w:szCs w:val="24"/>
        </w:rPr>
        <w:t>hen. Der vorher beschriebene Staat kann unter verschiedensten Verfassungen existieren. Dazu gibt es eine nach Aristoteles entworfene Kreuztabelle, die die Staatsformen nach Zweck und Herrscher sortiert.</w:t>
      </w:r>
    </w:p>
    <w:p w:rsidR="006D374B" w:rsidRDefault="009A759D">
      <w:pPr>
        <w:pStyle w:val="Listenabsatz"/>
        <w:jc w:val="both"/>
      </w:pPr>
      <w:r>
        <w:rPr>
          <w:rFonts w:ascii="Times New Roman" w:hAnsi="Times New Roman" w:cs="Times New Roman"/>
          <w:noProof/>
          <w:sz w:val="24"/>
          <w:szCs w:val="24"/>
          <w:lang w:eastAsia="de-DE"/>
        </w:rPr>
        <w:lastRenderedPageBreak/>
        <w:drawing>
          <wp:inline distT="0" distB="0" distL="0" distR="0">
            <wp:extent cx="4962521" cy="1304921"/>
            <wp:effectExtent l="0" t="0" r="0" b="0"/>
            <wp:docPr id="1" name="Bild 5" descr="C:\Users\Computer\AppData\Local\Microsoft\Windows\INetCache\Content.Word\Unbenann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grayscl/>
                    </a:blip>
                    <a:srcRect/>
                    <a:stretch>
                      <a:fillRect/>
                    </a:stretch>
                  </pic:blipFill>
                  <pic:spPr>
                    <a:xfrm>
                      <a:off x="0" y="0"/>
                      <a:ext cx="4962521" cy="1304921"/>
                    </a:xfrm>
                    <a:prstGeom prst="rect">
                      <a:avLst/>
                    </a:prstGeom>
                    <a:noFill/>
                    <a:ln>
                      <a:noFill/>
                      <a:prstDash/>
                    </a:ln>
                  </pic:spPr>
                </pic:pic>
              </a:graphicData>
            </a:graphic>
          </wp:inline>
        </w:drawing>
      </w:r>
    </w:p>
    <w:p w:rsidR="006D374B" w:rsidRDefault="009A759D">
      <w:pPr>
        <w:pStyle w:val="Listenabsatz"/>
        <w:jc w:val="both"/>
        <w:rPr>
          <w:rFonts w:ascii="Times New Roman" w:hAnsi="Times New Roman" w:cs="Times New Roman"/>
          <w:sz w:val="24"/>
          <w:szCs w:val="24"/>
        </w:rPr>
      </w:pPr>
      <w:r>
        <w:rPr>
          <w:rFonts w:ascii="Times New Roman" w:hAnsi="Times New Roman" w:cs="Times New Roman"/>
          <w:sz w:val="24"/>
          <w:szCs w:val="24"/>
        </w:rPr>
        <w:t xml:space="preserve">Dabei werden zunächst die Herrscher beschrieben </w:t>
      </w:r>
      <w:r>
        <w:rPr>
          <w:rFonts w:ascii="Times New Roman" w:hAnsi="Times New Roman" w:cs="Times New Roman"/>
          <w:sz w:val="24"/>
          <w:szCs w:val="24"/>
        </w:rPr>
        <w:t>(Einer, Wenige, Viele) und dann die Unterscheidung zwischen Gemeinwohl und Nutzen für Herrschende.</w:t>
      </w:r>
    </w:p>
    <w:p w:rsidR="006D374B" w:rsidRDefault="009A759D">
      <w:pPr>
        <w:pStyle w:val="Listenabsatz"/>
        <w:jc w:val="both"/>
        <w:rPr>
          <w:rFonts w:ascii="Times New Roman" w:hAnsi="Times New Roman" w:cs="Times New Roman"/>
          <w:sz w:val="24"/>
          <w:szCs w:val="24"/>
        </w:rPr>
      </w:pPr>
      <w:r>
        <w:rPr>
          <w:rFonts w:ascii="Times New Roman" w:hAnsi="Times New Roman" w:cs="Times New Roman"/>
          <w:sz w:val="24"/>
          <w:szCs w:val="24"/>
        </w:rPr>
        <w:t>Der Vergleich zwischen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und Aristoteles kann nicht so gut durchgeführt werden wie der Vergleich zu Platon. Das liegt daran, dass Aristoteles keine e</w:t>
      </w:r>
      <w:r>
        <w:rPr>
          <w:rFonts w:ascii="Times New Roman" w:hAnsi="Times New Roman" w:cs="Times New Roman"/>
          <w:sz w:val="24"/>
          <w:szCs w:val="24"/>
        </w:rPr>
        <w:t>indeutige Definition eines Staates und des Herrschers gibt.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hat sich die Aristokratie nach Aristoteles ausgesucht und diese, wie zuvor in Aufgabenteil b) beschrieben, in eine eher monarchische Form abgeändert. Somit ist der größte Unterschied bei</w:t>
      </w:r>
      <w:r>
        <w:rPr>
          <w:rFonts w:ascii="Times New Roman" w:hAnsi="Times New Roman" w:cs="Times New Roman"/>
          <w:sz w:val="24"/>
          <w:szCs w:val="24"/>
        </w:rPr>
        <w:t>der Philosophen, dass Aristoteles mehrere Staatsformen zu verschiedenen Zwecken für möglich hält und Al-</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nur eine spezifische, genau definierte, Staatsform nach Aristoteles.</w:t>
      </w:r>
    </w:p>
    <w:p w:rsidR="006D374B" w:rsidRDefault="009A759D">
      <w:pPr>
        <w:pStyle w:val="Listenabsatz"/>
        <w:numPr>
          <w:ilvl w:val="0"/>
          <w:numId w:val="1"/>
        </w:numPr>
        <w:jc w:val="both"/>
      </w:pPr>
      <w:r>
        <w:rPr>
          <w:rFonts w:ascii="Times New Roman" w:hAnsi="Times New Roman" w:cs="Times New Roman"/>
          <w:sz w:val="24"/>
          <w:szCs w:val="24"/>
        </w:rPr>
        <w:t xml:space="preserve">Zusammengefasst würde ich gerne eine </w:t>
      </w:r>
      <w:r>
        <w:rPr>
          <w:rStyle w:val="Fett"/>
        </w:rPr>
        <w:t>Bewertung des vorher angedachten</w:t>
      </w:r>
      <w:r>
        <w:rPr>
          <w:rFonts w:ascii="Times New Roman" w:hAnsi="Times New Roman" w:cs="Times New Roman"/>
          <w:b/>
          <w:sz w:val="24"/>
          <w:szCs w:val="24"/>
        </w:rPr>
        <w:t xml:space="preserve"> </w:t>
      </w:r>
      <w:r>
        <w:rPr>
          <w:rStyle w:val="SchwacheHervorhebung"/>
        </w:rPr>
        <w:t>"isla</w:t>
      </w:r>
      <w:r>
        <w:rPr>
          <w:rStyle w:val="SchwacheHervorhebung"/>
        </w:rPr>
        <w:t>mischen Gottesstaats"</w:t>
      </w:r>
      <w:r>
        <w:rPr>
          <w:rFonts w:ascii="Times New Roman" w:hAnsi="Times New Roman" w:cs="Times New Roman"/>
          <w:sz w:val="24"/>
          <w:szCs w:val="24"/>
        </w:rPr>
        <w:t xml:space="preserve"> anfertigen, mithilfe meiner Arbeitsergebnis aus Aufgabenstellung b). Ich habe hauptsächlich positive Aspekte zu dieser Staatsform, denn im allgemeinen gefällt mir die Definition des islamischen Gottesstaates. Auf die Herrscher bezogen</w:t>
      </w:r>
      <w:r>
        <w:rPr>
          <w:rFonts w:ascii="Times New Roman" w:hAnsi="Times New Roman" w:cs="Times New Roman"/>
          <w:sz w:val="24"/>
          <w:szCs w:val="24"/>
        </w:rPr>
        <w:t xml:space="preserve"> glaube ich, dass </w:t>
      </w:r>
      <w:r>
        <w:rPr>
          <w:rFonts w:ascii="Times New Roman" w:hAnsi="Times New Roman" w:cs="Times New Roman"/>
          <w:sz w:val="24"/>
          <w:szCs w:val="24"/>
          <w:u w:val="single"/>
        </w:rPr>
        <w:t>ein</w:t>
      </w:r>
      <w:r>
        <w:rPr>
          <w:rFonts w:ascii="Times New Roman" w:hAnsi="Times New Roman" w:cs="Times New Roman"/>
          <w:sz w:val="24"/>
          <w:szCs w:val="24"/>
        </w:rPr>
        <w:t xml:space="preserve"> Herrscher-Prophet eine sehr gute Wahl ist, denn er hat die Fähigkeit </w:t>
      </w:r>
      <w:r>
        <w:rPr>
          <w:rFonts w:ascii="Calibri Light" w:hAnsi="Calibri Light" w:cs="Times New Roman"/>
          <w:i/>
          <w:color w:val="808080"/>
        </w:rPr>
        <w:t>"normalen"</w:t>
      </w:r>
      <w:r>
        <w:rPr>
          <w:rFonts w:ascii="Times New Roman" w:hAnsi="Times New Roman" w:cs="Times New Roman"/>
          <w:sz w:val="24"/>
          <w:szCs w:val="24"/>
        </w:rPr>
        <w:t xml:space="preserve"> Bürgern, einfach und schnell, Wissen zu übermitteln wie man Glückseligkeit erreicht. Außerdem hat er vermutlich das Vermögen bzw. die Intelligenz auf die </w:t>
      </w:r>
      <w:r>
        <w:rPr>
          <w:rFonts w:ascii="Times New Roman" w:hAnsi="Times New Roman" w:cs="Times New Roman"/>
          <w:sz w:val="24"/>
          <w:szCs w:val="24"/>
        </w:rPr>
        <w:t xml:space="preserve">richtigen Einrichtungen zurückzugreifen, um bestimmte Sachen durchzuführen, die nicht von ihm selber durchgeführt werden können. Dies halte ich für sehr wichtig, da </w:t>
      </w:r>
      <w:r>
        <w:rPr>
          <w:rFonts w:ascii="Times New Roman" w:hAnsi="Times New Roman" w:cs="Times New Roman"/>
          <w:sz w:val="24"/>
          <w:szCs w:val="24"/>
          <w:u w:val="single"/>
        </w:rPr>
        <w:t>kein</w:t>
      </w:r>
      <w:r>
        <w:rPr>
          <w:rFonts w:ascii="Times New Roman" w:hAnsi="Times New Roman" w:cs="Times New Roman"/>
          <w:sz w:val="24"/>
          <w:szCs w:val="24"/>
        </w:rPr>
        <w:t xml:space="preserve"> Mensch die Fähigkeiten bzw. das Wissen hat alle nötigen Entscheidungen zu treffen. Es </w:t>
      </w:r>
      <w:r>
        <w:rPr>
          <w:rFonts w:ascii="Times New Roman" w:hAnsi="Times New Roman" w:cs="Times New Roman"/>
          <w:sz w:val="24"/>
          <w:szCs w:val="24"/>
        </w:rPr>
        <w:t>gehört also zu seinen Aufgaben, entscheiden zu können, ob er fremde Hilfe braucht. Weiterhin denke ich, dass die monarchische Form der Aristokratie mit seinen nach Tugend eingeteilten Bürgern und den Hierarchie unabhängigen Gesetzen eine sehr gute Einricht</w:t>
      </w:r>
      <w:r>
        <w:rPr>
          <w:rFonts w:ascii="Times New Roman" w:hAnsi="Times New Roman" w:cs="Times New Roman"/>
          <w:sz w:val="24"/>
          <w:szCs w:val="24"/>
        </w:rPr>
        <w:t xml:space="preserve">ung bietet, dass jeder Bürger einen bestimmten Einfluss auf den Staat haben kann. Das Gemeinwohl besteht darin Glückseligkeit zu erreichen, das heißt in der Theorie es wird versucht jeden zur Glückseligkeit zu verhelfen, was selbsterklärend meiner Meinung </w:t>
      </w:r>
      <w:r>
        <w:rPr>
          <w:rFonts w:ascii="Times New Roman" w:hAnsi="Times New Roman" w:cs="Times New Roman"/>
          <w:sz w:val="24"/>
          <w:szCs w:val="24"/>
        </w:rPr>
        <w:t>nach sehr gut ist.</w:t>
      </w:r>
    </w:p>
    <w:p w:rsidR="006D374B" w:rsidRDefault="009A759D">
      <w:pPr>
        <w:pStyle w:val="Listenabsatz"/>
        <w:jc w:val="both"/>
      </w:pPr>
      <w:r>
        <w:rPr>
          <w:rFonts w:ascii="Times New Roman" w:hAnsi="Times New Roman" w:cs="Times New Roman"/>
          <w:sz w:val="24"/>
          <w:szCs w:val="24"/>
        </w:rPr>
        <w:t xml:space="preserve">Nun möchte ich allerdings noch einmal auf die Umsetzungsfähigkeit - oder die Praktische Umsetzung - eines solchen Staates eingehen. Diese ist meiner Auffassung nach sehr schwierig, denn einer Person, ob gewählt durch Tugend, Wissen oder </w:t>
      </w:r>
      <w:r>
        <w:rPr>
          <w:rFonts w:ascii="Times New Roman" w:hAnsi="Times New Roman" w:cs="Times New Roman"/>
          <w:sz w:val="24"/>
          <w:szCs w:val="24"/>
        </w:rPr>
        <w:t>sonst etwas, so extrem viel Macht zuzusprechen ist kritisch. Außerdem bezweifel ich, dass es einen solchen Herrscher-Propheten überhaupt geben kann, der wirklich alle Voraussetzungen erfüllt.</w:t>
      </w:r>
    </w:p>
    <w:p w:rsidR="006D374B" w:rsidRDefault="006D374B">
      <w:pPr>
        <w:pStyle w:val="KeinLeerraum"/>
        <w:ind w:left="720"/>
        <w:rPr>
          <w:rFonts w:ascii="Calibri Light" w:hAnsi="Calibri Light"/>
          <w:b/>
          <w:sz w:val="18"/>
          <w:szCs w:val="18"/>
        </w:rPr>
      </w:pPr>
    </w:p>
    <w:p w:rsidR="006D374B" w:rsidRDefault="006D374B">
      <w:pPr>
        <w:pStyle w:val="KeinLeerraum"/>
        <w:ind w:left="720"/>
        <w:rPr>
          <w:rFonts w:ascii="Calibri Light" w:hAnsi="Calibri Light"/>
          <w:b/>
          <w:sz w:val="18"/>
          <w:szCs w:val="18"/>
        </w:rPr>
      </w:pPr>
    </w:p>
    <w:p w:rsidR="006D374B" w:rsidRDefault="009A759D">
      <w:pPr>
        <w:pStyle w:val="KeinLeerraum"/>
        <w:ind w:left="720"/>
      </w:pPr>
      <w:r>
        <w:rPr>
          <w:rFonts w:ascii="Calibri Light" w:hAnsi="Calibri Light"/>
          <w:b/>
          <w:sz w:val="18"/>
          <w:szCs w:val="18"/>
        </w:rPr>
        <w:t>Quellen/Literaturverzeichnis:</w:t>
      </w:r>
    </w:p>
    <w:p w:rsidR="006D374B" w:rsidRDefault="009A759D">
      <w:pPr>
        <w:pStyle w:val="KeinLeerraum"/>
        <w:ind w:left="720"/>
      </w:pPr>
      <w:r>
        <w:rPr>
          <w:rFonts w:ascii="Calibri Light" w:hAnsi="Calibri Light"/>
          <w:sz w:val="18"/>
          <w:szCs w:val="18"/>
        </w:rPr>
        <w:t>Muhsin Mahdi: The POLITICAL PHIL</w:t>
      </w:r>
      <w:r>
        <w:rPr>
          <w:rFonts w:ascii="Calibri Light" w:hAnsi="Calibri Light"/>
          <w:sz w:val="18"/>
          <w:szCs w:val="18"/>
        </w:rPr>
        <w:t xml:space="preserve">OSOPHY </w:t>
      </w:r>
      <w:proofErr w:type="spellStart"/>
      <w:r>
        <w:rPr>
          <w:rFonts w:ascii="Calibri Light" w:hAnsi="Calibri Light"/>
          <w:sz w:val="18"/>
          <w:szCs w:val="18"/>
        </w:rPr>
        <w:t>of</w:t>
      </w:r>
      <w:proofErr w:type="spellEnd"/>
      <w:r>
        <w:rPr>
          <w:rFonts w:ascii="Calibri Light" w:hAnsi="Calibri Light"/>
          <w:sz w:val="18"/>
          <w:szCs w:val="18"/>
        </w:rPr>
        <w:t xml:space="preserve"> Al-</w:t>
      </w:r>
      <w:proofErr w:type="spellStart"/>
      <w:r>
        <w:rPr>
          <w:rFonts w:ascii="Calibri Light" w:hAnsi="Calibri Light"/>
          <w:sz w:val="18"/>
          <w:szCs w:val="18"/>
        </w:rPr>
        <w:t>Farabi</w:t>
      </w:r>
      <w:proofErr w:type="spellEnd"/>
      <w:r>
        <w:rPr>
          <w:rFonts w:ascii="Calibri Light" w:hAnsi="Calibri Light"/>
          <w:sz w:val="18"/>
          <w:szCs w:val="18"/>
        </w:rPr>
        <w:t xml:space="preserve"> (</w:t>
      </w:r>
      <w:r>
        <w:rPr>
          <w:rFonts w:ascii="Calibri Light" w:hAnsi="Calibri Light"/>
          <w:i/>
          <w:sz w:val="18"/>
          <w:szCs w:val="18"/>
        </w:rPr>
        <w:t>gekürzt, leicht verändert und vereinfacht</w:t>
      </w:r>
      <w:r>
        <w:rPr>
          <w:rFonts w:ascii="Calibri Light" w:hAnsi="Calibri Light"/>
          <w:sz w:val="18"/>
          <w:szCs w:val="18"/>
        </w:rPr>
        <w:t>)</w:t>
      </w:r>
    </w:p>
    <w:p w:rsidR="006D374B" w:rsidRDefault="006D374B">
      <w:pPr>
        <w:pStyle w:val="KeinLeerraum"/>
        <w:ind w:left="720"/>
      </w:pPr>
      <w:hyperlink r:id="rId9" w:history="1">
        <w:r w:rsidR="009A759D">
          <w:rPr>
            <w:rFonts w:ascii="Calibri Light" w:hAnsi="Calibri Light"/>
            <w:sz w:val="18"/>
            <w:szCs w:val="18"/>
          </w:rPr>
          <w:t>http://de.wikipedia.org/wiki/Al-Farabi</w:t>
        </w:r>
      </w:hyperlink>
      <w:r w:rsidR="009A759D">
        <w:rPr>
          <w:rFonts w:ascii="Calibri Light" w:hAnsi="Calibri Light"/>
          <w:sz w:val="18"/>
          <w:szCs w:val="18"/>
        </w:rPr>
        <w:t xml:space="preserve"> </w:t>
      </w:r>
      <w:r w:rsidR="009A759D">
        <w:rPr>
          <w:rFonts w:ascii="Calibri Light" w:hAnsi="Calibri Light"/>
          <w:i/>
          <w:sz w:val="18"/>
          <w:szCs w:val="18"/>
        </w:rPr>
        <w:t>(Letzter Zugriff: 05.03.2015)</w:t>
      </w:r>
    </w:p>
    <w:p w:rsidR="006D374B" w:rsidRDefault="006D374B">
      <w:pPr>
        <w:pStyle w:val="KeinLeerraum"/>
        <w:ind w:left="720"/>
      </w:pPr>
      <w:hyperlink r:id="rId10" w:history="1">
        <w:r w:rsidR="009A759D">
          <w:rPr>
            <w:rFonts w:ascii="Calibri Light" w:hAnsi="Calibri Light"/>
            <w:sz w:val="18"/>
            <w:szCs w:val="18"/>
          </w:rPr>
          <w:t>http://www.perlentaucher.de/autor/abu-nasr-mohammed-al-farabi.html</w:t>
        </w:r>
      </w:hyperlink>
      <w:r w:rsidR="009A759D">
        <w:rPr>
          <w:rFonts w:ascii="Calibri Light" w:hAnsi="Calibri Light"/>
          <w:sz w:val="18"/>
          <w:szCs w:val="18"/>
        </w:rPr>
        <w:t xml:space="preserve"> </w:t>
      </w:r>
      <w:r w:rsidR="009A759D">
        <w:rPr>
          <w:rFonts w:ascii="Calibri Light" w:hAnsi="Calibri Light"/>
          <w:i/>
          <w:sz w:val="18"/>
          <w:szCs w:val="18"/>
        </w:rPr>
        <w:t>(Letzter Zugriff: 05.03.2015)</w:t>
      </w:r>
    </w:p>
    <w:p w:rsidR="006D374B" w:rsidRDefault="009A759D">
      <w:pPr>
        <w:pStyle w:val="KeinLeerraum"/>
        <w:ind w:left="720"/>
      </w:pPr>
      <w:r>
        <w:rPr>
          <w:rFonts w:ascii="Calibri Light" w:hAnsi="Calibri Light"/>
          <w:sz w:val="18"/>
          <w:szCs w:val="18"/>
        </w:rPr>
        <w:t xml:space="preserve">http://de.wikipedia.org/wiki/Platon#Staatsphilosophie </w:t>
      </w:r>
      <w:r>
        <w:rPr>
          <w:rFonts w:ascii="Calibri Light" w:hAnsi="Calibri Light"/>
          <w:i/>
          <w:sz w:val="18"/>
          <w:szCs w:val="18"/>
        </w:rPr>
        <w:t>(Letzter Zugriff: 23.03</w:t>
      </w:r>
      <w:r>
        <w:rPr>
          <w:rFonts w:ascii="Calibri Light" w:hAnsi="Calibri Light"/>
          <w:i/>
          <w:sz w:val="18"/>
          <w:szCs w:val="18"/>
        </w:rPr>
        <w:t>.2015)</w:t>
      </w:r>
    </w:p>
    <w:sectPr w:rsidR="006D374B" w:rsidSect="006D374B">
      <w:headerReference w:type="default" r:id="rId11"/>
      <w:pgSz w:w="11906" w:h="16838"/>
      <w:pgMar w:top="1417" w:right="1417" w:bottom="1134"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74B" w:rsidRDefault="006D374B" w:rsidP="006D374B">
      <w:pPr>
        <w:spacing w:after="0" w:line="240" w:lineRule="auto"/>
      </w:pPr>
      <w:r>
        <w:separator/>
      </w:r>
    </w:p>
  </w:endnote>
  <w:endnote w:type="continuationSeparator" w:id="0">
    <w:p w:rsidR="006D374B" w:rsidRDefault="006D374B" w:rsidP="006D3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74B" w:rsidRDefault="009A759D" w:rsidP="006D374B">
      <w:pPr>
        <w:spacing w:after="0" w:line="240" w:lineRule="auto"/>
      </w:pPr>
      <w:r w:rsidRPr="006D374B">
        <w:rPr>
          <w:color w:val="000000"/>
        </w:rPr>
        <w:separator/>
      </w:r>
    </w:p>
  </w:footnote>
  <w:footnote w:type="continuationSeparator" w:id="0">
    <w:p w:rsidR="006D374B" w:rsidRDefault="006D374B" w:rsidP="006D374B">
      <w:pPr>
        <w:spacing w:after="0" w:line="240" w:lineRule="auto"/>
      </w:pPr>
      <w:r>
        <w:continuationSeparator/>
      </w:r>
    </w:p>
  </w:footnote>
  <w:footnote w:id="1">
    <w:p w:rsidR="006D374B" w:rsidRDefault="009A759D">
      <w:pPr>
        <w:pStyle w:val="KeinLeerraum"/>
      </w:pPr>
      <w:r w:rsidRPr="006D374B">
        <w:rPr>
          <w:rStyle w:val="Funotenzeichen"/>
        </w:rPr>
        <w:footnoteRef/>
      </w:r>
      <w:r>
        <w:t xml:space="preserve"> </w:t>
      </w:r>
      <w:hyperlink r:id="rId1" w:history="1">
        <w:r>
          <w:rPr>
            <w:rFonts w:ascii="Calibri Light" w:hAnsi="Calibri Light"/>
            <w:sz w:val="18"/>
            <w:szCs w:val="18"/>
          </w:rPr>
          <w:t>http://de.wikipedia.org/wiki/Al-Farabi</w:t>
        </w:r>
      </w:hyperlink>
      <w:r>
        <w:rPr>
          <w:rFonts w:ascii="Calibri Light" w:hAnsi="Calibri Light"/>
          <w:sz w:val="18"/>
          <w:szCs w:val="18"/>
        </w:rPr>
        <w:t xml:space="preserve"> </w:t>
      </w:r>
      <w:r>
        <w:rPr>
          <w:rFonts w:ascii="Calibri Light" w:hAnsi="Calibri Light"/>
          <w:i/>
          <w:sz w:val="18"/>
          <w:szCs w:val="18"/>
        </w:rPr>
        <w:t>(Rezeption; Zugriff: 05.03.2015)</w:t>
      </w:r>
    </w:p>
  </w:footnote>
  <w:footnote w:id="2">
    <w:p w:rsidR="006D374B" w:rsidRDefault="009A759D">
      <w:pPr>
        <w:pStyle w:val="KeinLeerraum"/>
      </w:pPr>
      <w:r w:rsidRPr="006D374B">
        <w:rPr>
          <w:rStyle w:val="Funotenzeichen"/>
        </w:rPr>
        <w:footnoteRef/>
      </w:r>
      <w:r>
        <w:t xml:space="preserve"> </w:t>
      </w:r>
      <w:hyperlink r:id="rId2" w:history="1">
        <w:r>
          <w:rPr>
            <w:rFonts w:ascii="Calibri Light" w:hAnsi="Calibri Light"/>
            <w:sz w:val="18"/>
            <w:szCs w:val="18"/>
          </w:rPr>
          <w:t>http</w:t>
        </w:r>
        <w:r>
          <w:rPr>
            <w:rFonts w:ascii="Calibri Light" w:hAnsi="Calibri Light"/>
            <w:sz w:val="18"/>
            <w:szCs w:val="18"/>
          </w:rPr>
          <w:t>://www.britannica.com/EBchecked/topic/201680/al-Farabi</w:t>
        </w:r>
      </w:hyperlink>
      <w:r>
        <w:rPr>
          <w:rFonts w:ascii="Calibri Light" w:hAnsi="Calibri Light"/>
          <w:sz w:val="18"/>
          <w:szCs w:val="18"/>
        </w:rPr>
        <w:t xml:space="preserve"> </w:t>
      </w:r>
      <w:r>
        <w:rPr>
          <w:rFonts w:ascii="Calibri Light" w:hAnsi="Calibri Light"/>
          <w:i/>
          <w:sz w:val="18"/>
          <w:szCs w:val="18"/>
        </w:rPr>
        <w:t>(Zugriff: 05.03.2015)</w:t>
      </w:r>
    </w:p>
  </w:footnote>
  <w:footnote w:id="3">
    <w:p w:rsidR="006D374B" w:rsidRDefault="009A759D">
      <w:pPr>
        <w:pStyle w:val="KeinLeerraum"/>
      </w:pPr>
      <w:r w:rsidRPr="006D374B">
        <w:rPr>
          <w:rStyle w:val="Funotenzeichen"/>
        </w:rPr>
        <w:footnoteRef/>
      </w:r>
      <w:r>
        <w:t xml:space="preserve"> </w:t>
      </w:r>
      <w:r>
        <w:rPr>
          <w:rFonts w:ascii="Calibri Light" w:hAnsi="Calibri Light"/>
          <w:sz w:val="18"/>
          <w:szCs w:val="18"/>
        </w:rPr>
        <w:t xml:space="preserve">Platon: Philosophen als Herrscher </w:t>
      </w:r>
      <w:r>
        <w:rPr>
          <w:rFonts w:ascii="Calibri Light" w:hAnsi="Calibri Light"/>
          <w:i/>
          <w:sz w:val="18"/>
          <w:szCs w:val="18"/>
        </w:rPr>
        <w:t xml:space="preserve">(gekürzt; Philosophieren 2, Seite </w:t>
      </w:r>
      <w:r>
        <w:rPr>
          <w:rFonts w:ascii="Calibri Light" w:hAnsi="Calibri Light"/>
          <w:i/>
          <w:sz w:val="18"/>
          <w:szCs w:val="18"/>
        </w:rPr>
        <w:t>154-155)</w:t>
      </w:r>
    </w:p>
  </w:footnote>
  <w:footnote w:id="4">
    <w:p w:rsidR="006D374B" w:rsidRDefault="009A759D">
      <w:pPr>
        <w:pStyle w:val="Funotentext"/>
      </w:pPr>
      <w:r w:rsidRPr="006D374B">
        <w:rPr>
          <w:rStyle w:val="Funotenzeichen"/>
        </w:rPr>
        <w:footnoteRef/>
      </w:r>
      <w:r>
        <w:t xml:space="preserve"> </w:t>
      </w:r>
      <w:r>
        <w:rPr>
          <w:rFonts w:ascii="Calibri Light" w:hAnsi="Calibri Light"/>
          <w:sz w:val="18"/>
          <w:szCs w:val="18"/>
        </w:rPr>
        <w:t>http://de.wikipedia.org/wiki/Platon#Staatsphilosophie (Zugriff: 25.03.2015)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74B" w:rsidRDefault="006D374B">
    <w:pPr>
      <w:pStyle w:val="Kopfzeile"/>
      <w:jc w:val="right"/>
    </w:pPr>
    <w:r>
      <w:rPr>
        <w:sz w:val="18"/>
        <w:szCs w:val="18"/>
      </w:rPr>
      <w:t>von Stephan Strate</w:t>
    </w:r>
  </w:p>
  <w:p w:rsidR="006D374B" w:rsidRDefault="006D374B">
    <w:pPr>
      <w:pStyle w:val="Kopfzeile"/>
      <w:jc w:val="right"/>
    </w:pPr>
    <w:r>
      <w:rPr>
        <w:b/>
        <w:bCs/>
        <w:sz w:val="18"/>
        <w:szCs w:val="18"/>
      </w:rPr>
      <w:t xml:space="preserve">Philosophie Kurs 12, Herr </w:t>
    </w:r>
    <w:proofErr w:type="spellStart"/>
    <w:r>
      <w:rPr>
        <w:b/>
        <w:bCs/>
        <w:sz w:val="18"/>
        <w:szCs w:val="18"/>
      </w:rPr>
      <w:t>Söte</w:t>
    </w:r>
    <w:proofErr w:type="spellEnd"/>
  </w:p>
  <w:p w:rsidR="006D374B" w:rsidRDefault="006D374B">
    <w:pPr>
      <w:pStyle w:val="Kopfzeile"/>
    </w:pPr>
    <w:fldSimple w:instr=" PAGE ">
      <w:r w:rsidR="009A759D">
        <w:rPr>
          <w:noProof/>
        </w:rPr>
        <w:t>2</w:t>
      </w:r>
    </w:fldSimple>
  </w:p>
  <w:p w:rsidR="006D374B" w:rsidRDefault="006D374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E36"/>
    <w:multiLevelType w:val="multilevel"/>
    <w:tmpl w:val="57B8B47E"/>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
  <w:rsids>
    <w:rsidRoot w:val="006D374B"/>
    <w:rsid w:val="006D374B"/>
    <w:rsid w:val="009A759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de-DE" w:eastAsia="en-US" w:bidi="ar-SA"/>
      </w:rPr>
    </w:rPrDefault>
    <w:pPrDefault>
      <w:pPr>
        <w:widowControl w:val="0"/>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D374B"/>
    <w:pPr>
      <w:widowControl/>
      <w:suppressAutoHyphens/>
    </w:pPr>
  </w:style>
  <w:style w:type="paragraph" w:styleId="berschrift1">
    <w:name w:val="heading 1"/>
    <w:basedOn w:val="Standard"/>
    <w:next w:val="Standard"/>
    <w:rsid w:val="006D374B"/>
    <w:pPr>
      <w:keepNext/>
      <w:keepLines/>
      <w:suppressAutoHyphens w:val="0"/>
      <w:spacing w:before="480" w:after="0" w:line="276" w:lineRule="auto"/>
      <w:textAlignment w:val="auto"/>
      <w:outlineLvl w:val="0"/>
    </w:pPr>
    <w:rPr>
      <w:rFonts w:ascii="Cambria" w:eastAsia="Times New Roman" w:hAnsi="Cambria" w:cs="Times New Roman"/>
      <w:b/>
      <w:bCs/>
      <w:color w:val="365F91"/>
      <w:kern w:val="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6D374B"/>
    <w:pPr>
      <w:keepNext/>
      <w:spacing w:before="240" w:after="120"/>
    </w:pPr>
    <w:rPr>
      <w:rFonts w:ascii="Arial" w:eastAsia="Microsoft YaHei" w:hAnsi="Arial" w:cs="Mangal"/>
      <w:sz w:val="28"/>
      <w:szCs w:val="28"/>
    </w:rPr>
  </w:style>
  <w:style w:type="paragraph" w:customStyle="1" w:styleId="Textbody">
    <w:name w:val="Text body"/>
    <w:basedOn w:val="Standard"/>
    <w:rsid w:val="006D374B"/>
    <w:pPr>
      <w:spacing w:after="120"/>
    </w:pPr>
  </w:style>
  <w:style w:type="paragraph" w:styleId="Liste">
    <w:name w:val="List"/>
    <w:basedOn w:val="Textbody"/>
    <w:rsid w:val="006D374B"/>
    <w:rPr>
      <w:rFonts w:cs="Mangal"/>
    </w:rPr>
  </w:style>
  <w:style w:type="paragraph" w:styleId="Beschriftung">
    <w:name w:val="caption"/>
    <w:basedOn w:val="Standard"/>
    <w:rsid w:val="006D374B"/>
    <w:pPr>
      <w:suppressLineNumbers/>
      <w:spacing w:before="120" w:after="120"/>
    </w:pPr>
    <w:rPr>
      <w:rFonts w:cs="Mangal"/>
      <w:i/>
      <w:iCs/>
      <w:sz w:val="24"/>
      <w:szCs w:val="24"/>
    </w:rPr>
  </w:style>
  <w:style w:type="paragraph" w:customStyle="1" w:styleId="Index">
    <w:name w:val="Index"/>
    <w:basedOn w:val="Standard"/>
    <w:rsid w:val="006D374B"/>
    <w:pPr>
      <w:suppressLineNumbers/>
    </w:pPr>
    <w:rPr>
      <w:rFonts w:cs="Mangal"/>
    </w:rPr>
  </w:style>
  <w:style w:type="paragraph" w:styleId="Listenabsatz">
    <w:name w:val="List Paragraph"/>
    <w:basedOn w:val="Standard"/>
    <w:rsid w:val="006D374B"/>
    <w:pPr>
      <w:ind w:left="720"/>
    </w:pPr>
  </w:style>
  <w:style w:type="paragraph" w:styleId="Untertitel">
    <w:name w:val="Subtitle"/>
    <w:basedOn w:val="Standard"/>
    <w:next w:val="Textbody"/>
    <w:rsid w:val="006D374B"/>
    <w:rPr>
      <w:i/>
      <w:iCs/>
      <w:color w:val="5A5A5A"/>
      <w:spacing w:val="15"/>
      <w:sz w:val="28"/>
      <w:szCs w:val="28"/>
    </w:rPr>
  </w:style>
  <w:style w:type="paragraph" w:customStyle="1" w:styleId="Zitat">
    <w:name w:val="Zitat"/>
    <w:basedOn w:val="Standard"/>
    <w:rsid w:val="006D374B"/>
    <w:pPr>
      <w:spacing w:before="200"/>
      <w:ind w:left="864" w:right="864"/>
      <w:jc w:val="center"/>
    </w:pPr>
    <w:rPr>
      <w:i/>
      <w:iCs/>
      <w:color w:val="404040"/>
    </w:rPr>
  </w:style>
  <w:style w:type="paragraph" w:styleId="KeinLeerraum">
    <w:name w:val="No Spacing"/>
    <w:rsid w:val="006D374B"/>
    <w:pPr>
      <w:widowControl/>
      <w:suppressAutoHyphens/>
      <w:spacing w:after="0" w:line="240" w:lineRule="auto"/>
    </w:pPr>
  </w:style>
  <w:style w:type="paragraph" w:styleId="Kopfzeile">
    <w:name w:val="header"/>
    <w:basedOn w:val="Standard"/>
    <w:rsid w:val="006D374B"/>
    <w:pPr>
      <w:suppressLineNumbers/>
      <w:tabs>
        <w:tab w:val="center" w:pos="4536"/>
        <w:tab w:val="right" w:pos="9072"/>
      </w:tabs>
      <w:spacing w:after="0" w:line="240" w:lineRule="auto"/>
    </w:pPr>
  </w:style>
  <w:style w:type="paragraph" w:styleId="Fuzeile">
    <w:name w:val="footer"/>
    <w:basedOn w:val="Standard"/>
    <w:rsid w:val="006D374B"/>
    <w:pPr>
      <w:suppressLineNumbers/>
      <w:tabs>
        <w:tab w:val="center" w:pos="4536"/>
        <w:tab w:val="right" w:pos="9072"/>
      </w:tabs>
      <w:spacing w:after="0" w:line="240" w:lineRule="auto"/>
    </w:pPr>
  </w:style>
  <w:style w:type="paragraph" w:styleId="Sprechblasentext">
    <w:name w:val="Balloon Text"/>
    <w:basedOn w:val="Standard"/>
    <w:rsid w:val="006D374B"/>
    <w:pPr>
      <w:spacing w:after="0" w:line="240" w:lineRule="auto"/>
    </w:pPr>
    <w:rPr>
      <w:rFonts w:ascii="Tahoma" w:hAnsi="Tahoma" w:cs="Tahoma"/>
      <w:sz w:val="16"/>
      <w:szCs w:val="16"/>
    </w:rPr>
  </w:style>
  <w:style w:type="character" w:customStyle="1" w:styleId="UntertitelZchn">
    <w:name w:val="Untertitel Zchn"/>
    <w:basedOn w:val="Absatz-Standardschriftart"/>
    <w:rsid w:val="006D374B"/>
    <w:rPr>
      <w:rFonts w:cs="F"/>
      <w:color w:val="5A5A5A"/>
      <w:spacing w:val="15"/>
    </w:rPr>
  </w:style>
  <w:style w:type="character" w:customStyle="1" w:styleId="Internetlink">
    <w:name w:val="Internet link"/>
    <w:basedOn w:val="Absatz-Standardschriftart"/>
    <w:rsid w:val="006D374B"/>
    <w:rPr>
      <w:color w:val="0563C1"/>
      <w:u w:val="single"/>
    </w:rPr>
  </w:style>
  <w:style w:type="character" w:customStyle="1" w:styleId="AnfhrungszeichenZchn">
    <w:name w:val="Anführungszeichen Zchn"/>
    <w:basedOn w:val="Absatz-Standardschriftart"/>
    <w:rsid w:val="006D374B"/>
    <w:rPr>
      <w:i/>
      <w:iCs/>
      <w:color w:val="404040"/>
    </w:rPr>
  </w:style>
  <w:style w:type="character" w:customStyle="1" w:styleId="KopfzeileZchn">
    <w:name w:val="Kopfzeile Zchn"/>
    <w:basedOn w:val="Absatz-Standardschriftart"/>
    <w:rsid w:val="006D374B"/>
  </w:style>
  <w:style w:type="character" w:customStyle="1" w:styleId="FuzeileZchn">
    <w:name w:val="Fußzeile Zchn"/>
    <w:basedOn w:val="Absatz-Standardschriftart"/>
    <w:rsid w:val="006D374B"/>
  </w:style>
  <w:style w:type="character" w:customStyle="1" w:styleId="SprechblasentextZchn">
    <w:name w:val="Sprechblasentext Zchn"/>
    <w:basedOn w:val="Absatz-Standardschriftart"/>
    <w:rsid w:val="006D374B"/>
    <w:rPr>
      <w:rFonts w:ascii="Tahoma" w:hAnsi="Tahoma" w:cs="Tahoma"/>
      <w:sz w:val="16"/>
      <w:szCs w:val="16"/>
    </w:rPr>
  </w:style>
  <w:style w:type="character" w:styleId="SchwacheHervorhebung">
    <w:name w:val="Subtle Emphasis"/>
    <w:basedOn w:val="Absatz-Standardschriftart"/>
    <w:rsid w:val="006D374B"/>
    <w:rPr>
      <w:i/>
      <w:iCs/>
      <w:color w:val="808080"/>
    </w:rPr>
  </w:style>
  <w:style w:type="character" w:styleId="Fett">
    <w:name w:val="Strong"/>
    <w:basedOn w:val="Absatz-Standardschriftart"/>
    <w:rsid w:val="006D374B"/>
    <w:rPr>
      <w:b/>
      <w:bCs/>
    </w:rPr>
  </w:style>
  <w:style w:type="character" w:styleId="Hyperlink">
    <w:name w:val="Hyperlink"/>
    <w:basedOn w:val="Absatz-Standardschriftart"/>
    <w:rsid w:val="006D374B"/>
    <w:rPr>
      <w:color w:val="0563C1"/>
      <w:u w:val="single"/>
    </w:rPr>
  </w:style>
  <w:style w:type="paragraph" w:styleId="Funotentext">
    <w:name w:val="footnote text"/>
    <w:basedOn w:val="Standard"/>
    <w:rsid w:val="006D374B"/>
    <w:pPr>
      <w:spacing w:after="0" w:line="240" w:lineRule="auto"/>
    </w:pPr>
    <w:rPr>
      <w:sz w:val="20"/>
      <w:szCs w:val="20"/>
    </w:rPr>
  </w:style>
  <w:style w:type="character" w:customStyle="1" w:styleId="FunotentextZchn">
    <w:name w:val="Fußnotentext Zchn"/>
    <w:basedOn w:val="Absatz-Standardschriftart"/>
    <w:rsid w:val="006D374B"/>
    <w:rPr>
      <w:sz w:val="20"/>
      <w:szCs w:val="20"/>
    </w:rPr>
  </w:style>
  <w:style w:type="character" w:styleId="Funotenzeichen">
    <w:name w:val="footnote reference"/>
    <w:basedOn w:val="Absatz-Standardschriftart"/>
    <w:rsid w:val="006D374B"/>
    <w:rPr>
      <w:position w:val="0"/>
      <w:vertAlign w:val="superscript"/>
    </w:rPr>
  </w:style>
  <w:style w:type="character" w:customStyle="1" w:styleId="berschrift1Zchn">
    <w:name w:val="Überschrift 1 Zchn"/>
    <w:basedOn w:val="Absatz-Standardschriftart"/>
    <w:rsid w:val="006D374B"/>
    <w:rPr>
      <w:rFonts w:ascii="Cambria" w:eastAsia="Times New Roman" w:hAnsi="Cambria" w:cs="Times New Roman"/>
      <w:b/>
      <w:bCs/>
      <w:color w:val="365F91"/>
      <w:kern w:val="0"/>
      <w:sz w:val="28"/>
      <w:szCs w:val="28"/>
    </w:rPr>
  </w:style>
  <w:style w:type="numbering" w:customStyle="1" w:styleId="WWNum1">
    <w:name w:val="WWNum1"/>
    <w:basedOn w:val="KeineListe"/>
    <w:rsid w:val="006D374B"/>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tannica.com/EBchecked/topic/34560/Aristot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rlentaucher.de/autor/abu-nasr-mohammed-al-farabi.html" TargetMode="External"/><Relationship Id="rId4" Type="http://schemas.openxmlformats.org/officeDocument/2006/relationships/webSettings" Target="webSettings.xml"/><Relationship Id="rId9" Type="http://schemas.openxmlformats.org/officeDocument/2006/relationships/hyperlink" Target="http://de.wikipedia.org/wiki/Al-Farab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ritannica.com/EBchecked/topic/201680/al-Farabi" TargetMode="External"/><Relationship Id="rId1" Type="http://schemas.openxmlformats.org/officeDocument/2006/relationships/hyperlink" Target="http://de.wikipedia.org/wiki/Al-Farab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11649</Characters>
  <Application>Microsoft Office Word</Application>
  <DocSecurity>0</DocSecurity>
  <Lines>97</Lines>
  <Paragraphs>26</Paragraphs>
  <ScaleCrop>false</ScaleCrop>
  <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Philosophie Kurs 12, Herr Söte</dc:title>
  <dc:creator>Stephan Strate</dc:creator>
  <cp:lastModifiedBy>Computer</cp:lastModifiedBy>
  <cp:revision>2</cp:revision>
  <dcterms:created xsi:type="dcterms:W3CDTF">2015-04-17T10:40:00Z</dcterms:created>
  <dcterms:modified xsi:type="dcterms:W3CDTF">2015-04-17T10:40:00Z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von Stephan Strate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